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6D42" w14:textId="77777777" w:rsidR="008E5F0B" w:rsidRDefault="008E5F0B" w:rsidP="00ED3369">
      <w:pPr>
        <w:spacing w:after="0" w:line="240" w:lineRule="auto"/>
        <w:ind w:left="-284"/>
        <w:jc w:val="both"/>
        <w:rPr>
          <w:rFonts w:ascii="Century Gothic" w:hAnsi="Century Gothic"/>
          <w:b/>
          <w:color w:val="222A35" w:themeColor="text2" w:themeShade="80"/>
          <w:sz w:val="28"/>
          <w:szCs w:val="28"/>
        </w:rPr>
      </w:pPr>
    </w:p>
    <w:p w14:paraId="6C39214F" w14:textId="77777777" w:rsidR="00F05863" w:rsidRPr="00DB4548" w:rsidRDefault="005379B0" w:rsidP="00ED3369">
      <w:pPr>
        <w:ind w:left="-284"/>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 xml:space="preserve">El no cumplimiento de estas normas llevará asociada la reducción de la nota final </w:t>
      </w:r>
      <w:r w:rsidR="00ED3369" w:rsidRPr="00DB4548">
        <w:rPr>
          <w:rFonts w:ascii="Source Sans Pro" w:hAnsi="Source Sans Pro"/>
          <w:color w:val="222A35" w:themeColor="text2" w:themeShade="80"/>
          <w:sz w:val="20"/>
          <w:szCs w:val="20"/>
        </w:rPr>
        <w:t>asignada al TFG.</w:t>
      </w:r>
    </w:p>
    <w:p w14:paraId="66BFD6AC" w14:textId="77777777" w:rsidR="00ED3369" w:rsidRDefault="00ED3369" w:rsidP="00DB4548">
      <w:pPr>
        <w:shd w:val="clear" w:color="auto" w:fill="027180"/>
        <w:spacing w:after="0" w:line="240" w:lineRule="auto"/>
        <w:ind w:left="-284"/>
        <w:jc w:val="both"/>
        <w:rPr>
          <w:rFonts w:ascii="Century Gothic" w:hAnsi="Century Gothic"/>
          <w:b/>
          <w:color w:val="222A35" w:themeColor="text2" w:themeShade="80"/>
          <w:sz w:val="20"/>
          <w:szCs w:val="20"/>
        </w:rPr>
      </w:pPr>
    </w:p>
    <w:p w14:paraId="689B71CD" w14:textId="77777777" w:rsidR="00F05863" w:rsidRPr="00DB4548" w:rsidRDefault="00F05863" w:rsidP="00DB4548">
      <w:pPr>
        <w:shd w:val="clear" w:color="auto" w:fill="027180"/>
        <w:spacing w:after="0" w:line="240" w:lineRule="auto"/>
        <w:ind w:left="-284"/>
        <w:jc w:val="both"/>
        <w:rPr>
          <w:rFonts w:ascii="Century Gothic" w:hAnsi="Century Gothic"/>
          <w:b/>
          <w:color w:val="FFFFFF" w:themeColor="background1"/>
          <w:sz w:val="24"/>
          <w:szCs w:val="24"/>
        </w:rPr>
      </w:pPr>
      <w:r w:rsidRPr="00DB4548">
        <w:rPr>
          <w:rFonts w:ascii="Century Gothic" w:hAnsi="Century Gothic"/>
          <w:b/>
          <w:color w:val="FFFFFF" w:themeColor="background1"/>
          <w:sz w:val="24"/>
          <w:szCs w:val="24"/>
        </w:rPr>
        <w:t xml:space="preserve">CRITERIOS ESTRUCTURALES </w:t>
      </w:r>
    </w:p>
    <w:p w14:paraId="2E69C633" w14:textId="77777777" w:rsidR="00ED3369" w:rsidRDefault="00ED3369" w:rsidP="00ED3369">
      <w:pPr>
        <w:pStyle w:val="Prrafodelista"/>
        <w:spacing w:after="0" w:line="240" w:lineRule="auto"/>
        <w:ind w:left="142"/>
        <w:jc w:val="both"/>
        <w:rPr>
          <w:rFonts w:ascii="Century Gothic" w:hAnsi="Century Gothic"/>
          <w:b/>
          <w:color w:val="222A35" w:themeColor="text2" w:themeShade="80"/>
          <w:sz w:val="20"/>
          <w:szCs w:val="20"/>
        </w:rPr>
      </w:pPr>
    </w:p>
    <w:p w14:paraId="2AE56E9E" w14:textId="2DF98A1E" w:rsidR="006B24D5" w:rsidRPr="00DB4548" w:rsidRDefault="005379B0" w:rsidP="00ED3369">
      <w:pPr>
        <w:pStyle w:val="Prrafodelista"/>
        <w:numPr>
          <w:ilvl w:val="0"/>
          <w:numId w:val="1"/>
        </w:numPr>
        <w:spacing w:after="0" w:line="240" w:lineRule="auto"/>
        <w:ind w:left="142"/>
        <w:jc w:val="both"/>
        <w:rPr>
          <w:rFonts w:ascii="Source Sans Pro" w:hAnsi="Source Sans Pro"/>
          <w:b/>
          <w:color w:val="222A35" w:themeColor="text2" w:themeShade="80"/>
          <w:sz w:val="20"/>
          <w:szCs w:val="20"/>
        </w:rPr>
      </w:pPr>
      <w:r w:rsidRPr="00DB4548">
        <w:rPr>
          <w:rFonts w:ascii="Source Sans Pro" w:hAnsi="Source Sans Pro"/>
          <w:b/>
          <w:color w:val="222A35" w:themeColor="text2" w:themeShade="80"/>
          <w:sz w:val="20"/>
          <w:szCs w:val="20"/>
        </w:rPr>
        <w:t>Portada del TFG</w:t>
      </w:r>
    </w:p>
    <w:p w14:paraId="3ED15FF1" w14:textId="77777777" w:rsidR="00A97BA4" w:rsidRPr="00DB4548" w:rsidRDefault="00A97BA4" w:rsidP="00ED3369">
      <w:pPr>
        <w:pStyle w:val="Prrafodelista"/>
        <w:spacing w:after="0" w:line="240" w:lineRule="auto"/>
        <w:ind w:left="142"/>
        <w:jc w:val="both"/>
        <w:rPr>
          <w:rFonts w:ascii="Source Sans Pro" w:hAnsi="Source Sans Pro"/>
          <w:color w:val="222A35" w:themeColor="text2" w:themeShade="80"/>
          <w:sz w:val="20"/>
          <w:szCs w:val="20"/>
        </w:rPr>
      </w:pPr>
    </w:p>
    <w:p w14:paraId="015A7167" w14:textId="77777777" w:rsidR="00F05863" w:rsidRPr="00DB4548" w:rsidRDefault="005379B0" w:rsidP="00ED3369">
      <w:pPr>
        <w:pStyle w:val="Prrafodelista"/>
        <w:spacing w:after="0" w:line="240" w:lineRule="auto"/>
        <w:ind w:left="142"/>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Incluirá, al me</w:t>
      </w:r>
      <w:r w:rsidR="006B24D5" w:rsidRPr="00DB4548">
        <w:rPr>
          <w:rFonts w:ascii="Source Sans Pro" w:hAnsi="Source Sans Pro"/>
          <w:color w:val="222A35" w:themeColor="text2" w:themeShade="80"/>
          <w:sz w:val="20"/>
          <w:szCs w:val="20"/>
        </w:rPr>
        <w:t xml:space="preserve">nos, los siguientes elementos: </w:t>
      </w:r>
    </w:p>
    <w:p w14:paraId="05BD2F86" w14:textId="77777777" w:rsidR="006B24D5" w:rsidRPr="00DB4548" w:rsidRDefault="00F05863" w:rsidP="008E5F0B">
      <w:pPr>
        <w:pStyle w:val="Prrafodelista"/>
        <w:numPr>
          <w:ilvl w:val="0"/>
          <w:numId w:val="3"/>
        </w:numPr>
        <w:spacing w:after="0" w:line="240" w:lineRule="auto"/>
        <w:ind w:left="567" w:hanging="357"/>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Título</w:t>
      </w:r>
      <w:r w:rsidR="006B24D5" w:rsidRPr="00DB4548">
        <w:rPr>
          <w:rFonts w:ascii="Source Sans Pro" w:hAnsi="Source Sans Pro"/>
          <w:color w:val="222A35" w:themeColor="text2" w:themeShade="80"/>
          <w:sz w:val="20"/>
          <w:szCs w:val="20"/>
        </w:rPr>
        <w:t xml:space="preserve"> del TFG</w:t>
      </w:r>
    </w:p>
    <w:p w14:paraId="45D4D683" w14:textId="77777777" w:rsidR="006B24D5" w:rsidRPr="00DB4548" w:rsidRDefault="00F05863" w:rsidP="008E5F0B">
      <w:pPr>
        <w:pStyle w:val="Prrafodelista"/>
        <w:numPr>
          <w:ilvl w:val="0"/>
          <w:numId w:val="3"/>
        </w:numPr>
        <w:spacing w:after="0" w:line="240" w:lineRule="auto"/>
        <w:ind w:left="567" w:hanging="357"/>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 xml:space="preserve">Nombre </w:t>
      </w:r>
      <w:r w:rsidR="006B24D5" w:rsidRPr="00DB4548">
        <w:rPr>
          <w:rFonts w:ascii="Source Sans Pro" w:hAnsi="Source Sans Pro"/>
          <w:color w:val="222A35" w:themeColor="text2" w:themeShade="80"/>
          <w:sz w:val="20"/>
          <w:szCs w:val="20"/>
        </w:rPr>
        <w:t xml:space="preserve">y apellidos </w:t>
      </w:r>
      <w:r w:rsidRPr="00DB4548">
        <w:rPr>
          <w:rFonts w:ascii="Source Sans Pro" w:hAnsi="Source Sans Pro"/>
          <w:color w:val="222A35" w:themeColor="text2" w:themeShade="80"/>
          <w:sz w:val="20"/>
          <w:szCs w:val="20"/>
        </w:rPr>
        <w:t>del autor</w:t>
      </w:r>
      <w:r w:rsidR="006B24D5" w:rsidRPr="00DB4548">
        <w:rPr>
          <w:rFonts w:ascii="Source Sans Pro" w:hAnsi="Source Sans Pro"/>
          <w:color w:val="222A35" w:themeColor="text2" w:themeShade="80"/>
          <w:sz w:val="20"/>
          <w:szCs w:val="20"/>
        </w:rPr>
        <w:t xml:space="preserve">, </w:t>
      </w:r>
    </w:p>
    <w:p w14:paraId="113632B9" w14:textId="77777777" w:rsidR="00F05863" w:rsidRPr="00DB4548" w:rsidRDefault="006B24D5" w:rsidP="008E5F0B">
      <w:pPr>
        <w:pStyle w:val="Prrafodelista"/>
        <w:numPr>
          <w:ilvl w:val="0"/>
          <w:numId w:val="3"/>
        </w:numPr>
        <w:spacing w:after="0" w:line="240" w:lineRule="auto"/>
        <w:ind w:left="567" w:hanging="357"/>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Nombre</w:t>
      </w:r>
      <w:r w:rsidR="00F05863" w:rsidRPr="00DB4548">
        <w:rPr>
          <w:rFonts w:ascii="Source Sans Pro" w:hAnsi="Source Sans Pro"/>
          <w:color w:val="222A35" w:themeColor="text2" w:themeShade="80"/>
          <w:sz w:val="20"/>
          <w:szCs w:val="20"/>
        </w:rPr>
        <w:t xml:space="preserve"> </w:t>
      </w:r>
      <w:r w:rsidRPr="00DB4548">
        <w:rPr>
          <w:rFonts w:ascii="Source Sans Pro" w:hAnsi="Source Sans Pro"/>
          <w:color w:val="222A35" w:themeColor="text2" w:themeShade="80"/>
          <w:sz w:val="20"/>
          <w:szCs w:val="20"/>
        </w:rPr>
        <w:t xml:space="preserve">y apellido </w:t>
      </w:r>
      <w:r w:rsidR="00F05863" w:rsidRPr="00DB4548">
        <w:rPr>
          <w:rFonts w:ascii="Source Sans Pro" w:hAnsi="Source Sans Pro"/>
          <w:color w:val="222A35" w:themeColor="text2" w:themeShade="80"/>
          <w:sz w:val="20"/>
          <w:szCs w:val="20"/>
        </w:rPr>
        <w:t xml:space="preserve">del </w:t>
      </w:r>
      <w:proofErr w:type="gramStart"/>
      <w:r w:rsidR="00F05863" w:rsidRPr="00DB4548">
        <w:rPr>
          <w:rFonts w:ascii="Source Sans Pro" w:hAnsi="Source Sans Pro"/>
          <w:color w:val="222A35" w:themeColor="text2" w:themeShade="80"/>
          <w:sz w:val="20"/>
          <w:szCs w:val="20"/>
        </w:rPr>
        <w:t>Director</w:t>
      </w:r>
      <w:proofErr w:type="gramEnd"/>
      <w:r w:rsidRPr="00DB4548">
        <w:rPr>
          <w:rFonts w:ascii="Source Sans Pro" w:hAnsi="Source Sans Pro"/>
          <w:color w:val="222A35" w:themeColor="text2" w:themeShade="80"/>
          <w:sz w:val="20"/>
          <w:szCs w:val="20"/>
        </w:rPr>
        <w:t>/es</w:t>
      </w:r>
    </w:p>
    <w:p w14:paraId="6744903D" w14:textId="77777777" w:rsidR="00F05863" w:rsidRPr="00DB4548" w:rsidRDefault="00F05863" w:rsidP="008E5F0B">
      <w:pPr>
        <w:pStyle w:val="Prrafodelista"/>
        <w:numPr>
          <w:ilvl w:val="0"/>
          <w:numId w:val="3"/>
        </w:numPr>
        <w:spacing w:after="0" w:line="240" w:lineRule="auto"/>
        <w:ind w:left="567" w:hanging="357"/>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 xml:space="preserve">Convocatoria  </w:t>
      </w:r>
    </w:p>
    <w:p w14:paraId="4C5E545E" w14:textId="77777777" w:rsidR="00F05863" w:rsidRPr="00DB4548" w:rsidRDefault="006B24D5" w:rsidP="008E5F0B">
      <w:pPr>
        <w:pStyle w:val="Prrafodelista"/>
        <w:numPr>
          <w:ilvl w:val="0"/>
          <w:numId w:val="3"/>
        </w:numPr>
        <w:spacing w:after="0" w:line="240" w:lineRule="auto"/>
        <w:ind w:left="567" w:hanging="357"/>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Curso Académico</w:t>
      </w:r>
    </w:p>
    <w:p w14:paraId="3AD6F395" w14:textId="77777777" w:rsidR="00A97BA4" w:rsidRPr="00DB4548" w:rsidRDefault="00A97BA4" w:rsidP="00ED3369">
      <w:pPr>
        <w:spacing w:after="0" w:line="240" w:lineRule="auto"/>
        <w:ind w:left="142"/>
        <w:jc w:val="both"/>
        <w:rPr>
          <w:rFonts w:ascii="Source Sans Pro" w:hAnsi="Source Sans Pro"/>
          <w:color w:val="222A35" w:themeColor="text2" w:themeShade="80"/>
          <w:sz w:val="20"/>
          <w:szCs w:val="20"/>
        </w:rPr>
      </w:pPr>
    </w:p>
    <w:p w14:paraId="634B62D5" w14:textId="77777777" w:rsidR="00F05863" w:rsidRPr="00DB4548" w:rsidRDefault="005379B0" w:rsidP="00ED3369">
      <w:pPr>
        <w:pStyle w:val="Prrafodelista"/>
        <w:numPr>
          <w:ilvl w:val="0"/>
          <w:numId w:val="1"/>
        </w:numPr>
        <w:spacing w:after="0" w:line="240" w:lineRule="auto"/>
        <w:ind w:left="142"/>
        <w:jc w:val="both"/>
        <w:rPr>
          <w:rFonts w:ascii="Source Sans Pro" w:hAnsi="Source Sans Pro"/>
          <w:b/>
          <w:color w:val="222A35" w:themeColor="text2" w:themeShade="80"/>
          <w:sz w:val="20"/>
          <w:szCs w:val="20"/>
        </w:rPr>
      </w:pPr>
      <w:r w:rsidRPr="00DB4548">
        <w:rPr>
          <w:rFonts w:ascii="Source Sans Pro" w:hAnsi="Source Sans Pro"/>
          <w:b/>
          <w:color w:val="222A35" w:themeColor="text2" w:themeShade="80"/>
          <w:sz w:val="20"/>
          <w:szCs w:val="20"/>
        </w:rPr>
        <w:t xml:space="preserve">Resumen del contenido del TFG </w:t>
      </w:r>
    </w:p>
    <w:p w14:paraId="5E1B7F10" w14:textId="77777777" w:rsidR="00A97BA4" w:rsidRPr="00DB4548" w:rsidRDefault="00A97BA4" w:rsidP="00ED3369">
      <w:pPr>
        <w:spacing w:after="0" w:line="240" w:lineRule="auto"/>
        <w:ind w:left="142"/>
        <w:jc w:val="both"/>
        <w:rPr>
          <w:rFonts w:ascii="Source Sans Pro" w:hAnsi="Source Sans Pro"/>
          <w:color w:val="222A35" w:themeColor="text2" w:themeShade="80"/>
          <w:sz w:val="20"/>
          <w:szCs w:val="20"/>
        </w:rPr>
      </w:pPr>
    </w:p>
    <w:p w14:paraId="5FE6620D" w14:textId="77777777" w:rsidR="006B24D5" w:rsidRPr="00DB4548" w:rsidRDefault="005379B0" w:rsidP="0033558F">
      <w:pPr>
        <w:spacing w:after="0" w:line="240" w:lineRule="auto"/>
        <w:ind w:left="142"/>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 xml:space="preserve">Se incluirá un resumen cuya extensión oscilará entre las 250 y 350 palabras. Tras el resumen, se indicarán de 3 a 5 palabras clave sobre el contenido del TFG. </w:t>
      </w:r>
    </w:p>
    <w:p w14:paraId="23F2FDDF" w14:textId="77777777" w:rsidR="00A97BA4" w:rsidRPr="00DB4548" w:rsidRDefault="00A97BA4" w:rsidP="00ED3369">
      <w:pPr>
        <w:pStyle w:val="Prrafodelista"/>
        <w:spacing w:after="0" w:line="240" w:lineRule="auto"/>
        <w:ind w:left="142"/>
        <w:jc w:val="both"/>
        <w:rPr>
          <w:rFonts w:ascii="Source Sans Pro" w:hAnsi="Source Sans Pro"/>
          <w:b/>
          <w:color w:val="222A35" w:themeColor="text2" w:themeShade="80"/>
          <w:sz w:val="20"/>
          <w:szCs w:val="20"/>
        </w:rPr>
      </w:pPr>
    </w:p>
    <w:p w14:paraId="3C021F3E" w14:textId="77777777" w:rsidR="006B24D5" w:rsidRPr="00DB4548" w:rsidRDefault="006B24D5" w:rsidP="00ED3369">
      <w:pPr>
        <w:pStyle w:val="Prrafodelista"/>
        <w:numPr>
          <w:ilvl w:val="0"/>
          <w:numId w:val="1"/>
        </w:numPr>
        <w:spacing w:after="0" w:line="240" w:lineRule="auto"/>
        <w:ind w:left="142"/>
        <w:jc w:val="both"/>
        <w:rPr>
          <w:rFonts w:ascii="Source Sans Pro" w:hAnsi="Source Sans Pro"/>
          <w:b/>
          <w:color w:val="222A35" w:themeColor="text2" w:themeShade="80"/>
          <w:sz w:val="20"/>
          <w:szCs w:val="20"/>
        </w:rPr>
      </w:pPr>
      <w:r w:rsidRPr="00DB4548">
        <w:rPr>
          <w:rFonts w:ascii="Source Sans Pro" w:hAnsi="Source Sans Pro"/>
          <w:b/>
          <w:color w:val="222A35" w:themeColor="text2" w:themeShade="80"/>
          <w:sz w:val="20"/>
          <w:szCs w:val="20"/>
        </w:rPr>
        <w:t>Índice</w:t>
      </w:r>
    </w:p>
    <w:p w14:paraId="38754F16" w14:textId="77777777" w:rsidR="00A97BA4" w:rsidRPr="00DB4548" w:rsidRDefault="00A97BA4" w:rsidP="00ED3369">
      <w:pPr>
        <w:spacing w:after="0" w:line="240" w:lineRule="auto"/>
        <w:ind w:left="142"/>
        <w:jc w:val="both"/>
        <w:rPr>
          <w:rFonts w:ascii="Source Sans Pro" w:hAnsi="Source Sans Pro"/>
          <w:color w:val="222A35" w:themeColor="text2" w:themeShade="80"/>
          <w:sz w:val="20"/>
          <w:szCs w:val="20"/>
        </w:rPr>
      </w:pPr>
    </w:p>
    <w:p w14:paraId="0767D65D" w14:textId="77777777" w:rsidR="00ED3369" w:rsidRPr="00DB4548" w:rsidRDefault="005379B0" w:rsidP="00ED3369">
      <w:pPr>
        <w:spacing w:after="0" w:line="240" w:lineRule="auto"/>
        <w:ind w:left="142"/>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 xml:space="preserve">Se debe incluir un índice que enumere los diferentes apartados en los que está dividido el trabajo, así como el número de la página </w:t>
      </w:r>
      <w:r w:rsidR="006B24D5" w:rsidRPr="00DB4548">
        <w:rPr>
          <w:rFonts w:ascii="Source Sans Pro" w:hAnsi="Source Sans Pro"/>
          <w:color w:val="222A35" w:themeColor="text2" w:themeShade="80"/>
          <w:sz w:val="20"/>
          <w:szCs w:val="20"/>
        </w:rPr>
        <w:t xml:space="preserve">dónde comienza cada apartado. </w:t>
      </w:r>
      <w:r w:rsidR="00ED3369" w:rsidRPr="00DB4548">
        <w:rPr>
          <w:rFonts w:ascii="Source Sans Pro" w:hAnsi="Source Sans Pro"/>
          <w:color w:val="222A35" w:themeColor="text2" w:themeShade="80"/>
          <w:sz w:val="20"/>
          <w:szCs w:val="20"/>
        </w:rPr>
        <w:t xml:space="preserve">Las figuras y tablas del trabajo deben incluirse insertadas en el texto del cuerpo del TFG. </w:t>
      </w:r>
    </w:p>
    <w:p w14:paraId="35975952" w14:textId="77777777" w:rsidR="00ED3369" w:rsidRPr="00DB4548" w:rsidRDefault="00ED3369" w:rsidP="00ED3369">
      <w:pPr>
        <w:pStyle w:val="Prrafodelista"/>
        <w:spacing w:after="0" w:line="240" w:lineRule="auto"/>
        <w:ind w:left="142"/>
        <w:jc w:val="both"/>
        <w:rPr>
          <w:rFonts w:ascii="Source Sans Pro" w:hAnsi="Source Sans Pro"/>
          <w:b/>
          <w:color w:val="222A35" w:themeColor="text2" w:themeShade="80"/>
          <w:sz w:val="20"/>
          <w:szCs w:val="20"/>
        </w:rPr>
      </w:pPr>
    </w:p>
    <w:p w14:paraId="63538911" w14:textId="77777777" w:rsidR="006B24D5" w:rsidRPr="00DB4548" w:rsidRDefault="005379B0" w:rsidP="00ED3369">
      <w:pPr>
        <w:pStyle w:val="Prrafodelista"/>
        <w:numPr>
          <w:ilvl w:val="0"/>
          <w:numId w:val="1"/>
        </w:numPr>
        <w:spacing w:after="0" w:line="240" w:lineRule="auto"/>
        <w:ind w:left="142"/>
        <w:jc w:val="both"/>
        <w:rPr>
          <w:rFonts w:ascii="Source Sans Pro" w:hAnsi="Source Sans Pro"/>
          <w:b/>
          <w:color w:val="222A35" w:themeColor="text2" w:themeShade="80"/>
          <w:sz w:val="20"/>
          <w:szCs w:val="20"/>
        </w:rPr>
      </w:pPr>
      <w:r w:rsidRPr="00DB4548">
        <w:rPr>
          <w:rFonts w:ascii="Source Sans Pro" w:hAnsi="Source Sans Pro"/>
          <w:b/>
          <w:color w:val="222A35" w:themeColor="text2" w:themeShade="80"/>
          <w:sz w:val="20"/>
          <w:szCs w:val="20"/>
        </w:rPr>
        <w:t xml:space="preserve">Cuerpo del TFG </w:t>
      </w:r>
    </w:p>
    <w:p w14:paraId="16BE446B" w14:textId="77777777" w:rsidR="00A97BA4" w:rsidRPr="00DB4548" w:rsidRDefault="00A97BA4" w:rsidP="00ED3369">
      <w:pPr>
        <w:spacing w:after="0" w:line="240" w:lineRule="auto"/>
        <w:ind w:left="142"/>
        <w:jc w:val="both"/>
        <w:rPr>
          <w:rFonts w:ascii="Source Sans Pro" w:hAnsi="Source Sans Pro"/>
          <w:color w:val="222A35" w:themeColor="text2" w:themeShade="80"/>
          <w:sz w:val="20"/>
          <w:szCs w:val="20"/>
        </w:rPr>
      </w:pPr>
    </w:p>
    <w:p w14:paraId="1C537E49" w14:textId="105AFB04" w:rsidR="006B24D5" w:rsidRPr="00DB4548" w:rsidRDefault="005379B0" w:rsidP="00ED3369">
      <w:pPr>
        <w:spacing w:after="0" w:line="240" w:lineRule="auto"/>
        <w:ind w:left="142"/>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Se recomiend</w:t>
      </w:r>
      <w:r w:rsidR="00715B97" w:rsidRPr="00DB4548">
        <w:rPr>
          <w:rFonts w:ascii="Source Sans Pro" w:hAnsi="Source Sans Pro"/>
          <w:color w:val="222A35" w:themeColor="text2" w:themeShade="80"/>
          <w:sz w:val="20"/>
          <w:szCs w:val="20"/>
        </w:rPr>
        <w:t>a que el cuerpo del TFG siga la</w:t>
      </w:r>
      <w:r w:rsidRPr="00DB4548">
        <w:rPr>
          <w:rFonts w:ascii="Source Sans Pro" w:hAnsi="Source Sans Pro"/>
          <w:color w:val="222A35" w:themeColor="text2" w:themeShade="80"/>
          <w:sz w:val="20"/>
          <w:szCs w:val="20"/>
        </w:rPr>
        <w:t xml:space="preserve"> estructura</w:t>
      </w:r>
      <w:r w:rsidR="00486EB1" w:rsidRPr="00DB4548">
        <w:rPr>
          <w:rFonts w:ascii="Source Sans Pro" w:hAnsi="Source Sans Pro"/>
          <w:color w:val="222A35" w:themeColor="text2" w:themeShade="80"/>
          <w:sz w:val="20"/>
          <w:szCs w:val="20"/>
        </w:rPr>
        <w:t xml:space="preserve"> </w:t>
      </w:r>
      <w:proofErr w:type="spellStart"/>
      <w:r w:rsidR="00486EB1" w:rsidRPr="00DB4548">
        <w:rPr>
          <w:rFonts w:ascii="Source Sans Pro" w:hAnsi="Source Sans Pro"/>
          <w:color w:val="222A35" w:themeColor="text2" w:themeShade="80"/>
          <w:sz w:val="20"/>
          <w:szCs w:val="20"/>
        </w:rPr>
        <w:t>IMRaD</w:t>
      </w:r>
      <w:proofErr w:type="spellEnd"/>
      <w:r w:rsidR="00486EB1" w:rsidRPr="00DB4548">
        <w:rPr>
          <w:rFonts w:ascii="Source Sans Pro" w:hAnsi="Source Sans Pro"/>
          <w:color w:val="222A35" w:themeColor="text2" w:themeShade="80"/>
          <w:sz w:val="20"/>
          <w:szCs w:val="20"/>
        </w:rPr>
        <w:t xml:space="preserve"> de las revistas científicas biosanitarias</w:t>
      </w:r>
      <w:r w:rsidRPr="00DB4548">
        <w:rPr>
          <w:rFonts w:ascii="Source Sans Pro" w:hAnsi="Source Sans Pro"/>
          <w:color w:val="222A35" w:themeColor="text2" w:themeShade="80"/>
          <w:sz w:val="20"/>
          <w:szCs w:val="20"/>
        </w:rPr>
        <w:t xml:space="preserve">: </w:t>
      </w:r>
    </w:p>
    <w:p w14:paraId="4A207FF3" w14:textId="1A92554E" w:rsidR="006B24D5" w:rsidRPr="00DB4548" w:rsidRDefault="005379B0" w:rsidP="008E5F0B">
      <w:pPr>
        <w:pStyle w:val="Prrafodelista"/>
        <w:numPr>
          <w:ilvl w:val="0"/>
          <w:numId w:val="3"/>
        </w:numPr>
        <w:spacing w:after="0" w:line="240" w:lineRule="auto"/>
        <w:ind w:left="567" w:hanging="357"/>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 xml:space="preserve">Justificación de </w:t>
      </w:r>
      <w:r w:rsidR="00715B97" w:rsidRPr="00DB4548">
        <w:rPr>
          <w:rFonts w:ascii="Source Sans Pro" w:hAnsi="Source Sans Pro"/>
          <w:color w:val="222A35" w:themeColor="text2" w:themeShade="80"/>
          <w:sz w:val="20"/>
          <w:szCs w:val="20"/>
        </w:rPr>
        <w:t>la relevancia del tema elegido.</w:t>
      </w:r>
    </w:p>
    <w:p w14:paraId="7ADF584A" w14:textId="24557682" w:rsidR="00260EBD" w:rsidRPr="00DB4548" w:rsidRDefault="00260EBD" w:rsidP="008E5F0B">
      <w:pPr>
        <w:pStyle w:val="Prrafodelista"/>
        <w:numPr>
          <w:ilvl w:val="0"/>
          <w:numId w:val="3"/>
        </w:numPr>
        <w:spacing w:after="0" w:line="240" w:lineRule="auto"/>
        <w:ind w:left="567" w:hanging="357"/>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Marco conceptual del trabajo.</w:t>
      </w:r>
    </w:p>
    <w:p w14:paraId="5BD9676A" w14:textId="07CF11D2" w:rsidR="006B24D5" w:rsidRPr="00DB4548" w:rsidRDefault="006B24D5" w:rsidP="008E5F0B">
      <w:pPr>
        <w:pStyle w:val="Prrafodelista"/>
        <w:numPr>
          <w:ilvl w:val="0"/>
          <w:numId w:val="3"/>
        </w:numPr>
        <w:spacing w:after="0" w:line="240" w:lineRule="auto"/>
        <w:ind w:left="567" w:hanging="357"/>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O</w:t>
      </w:r>
      <w:r w:rsidR="005379B0" w:rsidRPr="00DB4548">
        <w:rPr>
          <w:rFonts w:ascii="Source Sans Pro" w:hAnsi="Source Sans Pro"/>
          <w:color w:val="222A35" w:themeColor="text2" w:themeShade="80"/>
          <w:sz w:val="20"/>
          <w:szCs w:val="20"/>
        </w:rPr>
        <w:t>bj</w:t>
      </w:r>
      <w:r w:rsidR="00715B97" w:rsidRPr="00DB4548">
        <w:rPr>
          <w:rFonts w:ascii="Source Sans Pro" w:hAnsi="Source Sans Pro"/>
          <w:color w:val="222A35" w:themeColor="text2" w:themeShade="80"/>
          <w:sz w:val="20"/>
          <w:szCs w:val="20"/>
        </w:rPr>
        <w:t>etivos específicos del trabajo.</w:t>
      </w:r>
    </w:p>
    <w:p w14:paraId="3E613B0E" w14:textId="12F6CDB8" w:rsidR="006B24D5" w:rsidRPr="00DB4548" w:rsidRDefault="006B24D5" w:rsidP="008E5F0B">
      <w:pPr>
        <w:pStyle w:val="Prrafodelista"/>
        <w:numPr>
          <w:ilvl w:val="0"/>
          <w:numId w:val="3"/>
        </w:numPr>
        <w:spacing w:after="0" w:line="240" w:lineRule="auto"/>
        <w:ind w:left="567" w:hanging="357"/>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M</w:t>
      </w:r>
      <w:r w:rsidR="00715B97" w:rsidRPr="00DB4548">
        <w:rPr>
          <w:rFonts w:ascii="Source Sans Pro" w:hAnsi="Source Sans Pro"/>
          <w:color w:val="222A35" w:themeColor="text2" w:themeShade="80"/>
          <w:sz w:val="20"/>
          <w:szCs w:val="20"/>
        </w:rPr>
        <w:t xml:space="preserve">etodología </w:t>
      </w:r>
      <w:r w:rsidR="00B85FBD" w:rsidRPr="00DB4548">
        <w:rPr>
          <w:rFonts w:ascii="Source Sans Pro" w:hAnsi="Source Sans Pro"/>
          <w:color w:val="222A35" w:themeColor="text2" w:themeShade="80"/>
          <w:sz w:val="20"/>
          <w:szCs w:val="20"/>
        </w:rPr>
        <w:t>(material y m</w:t>
      </w:r>
      <w:r w:rsidR="00715B97" w:rsidRPr="00DB4548">
        <w:rPr>
          <w:rFonts w:ascii="Source Sans Pro" w:hAnsi="Source Sans Pro"/>
          <w:color w:val="222A35" w:themeColor="text2" w:themeShade="80"/>
          <w:sz w:val="20"/>
          <w:szCs w:val="20"/>
        </w:rPr>
        <w:t>étodos).</w:t>
      </w:r>
    </w:p>
    <w:p w14:paraId="332350FE" w14:textId="4713D6A2" w:rsidR="006B24D5" w:rsidRPr="00DB4548" w:rsidRDefault="006B24D5" w:rsidP="008E5F0B">
      <w:pPr>
        <w:pStyle w:val="Prrafodelista"/>
        <w:numPr>
          <w:ilvl w:val="0"/>
          <w:numId w:val="3"/>
        </w:numPr>
        <w:spacing w:after="0" w:line="240" w:lineRule="auto"/>
        <w:ind w:left="567" w:hanging="357"/>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R</w:t>
      </w:r>
      <w:r w:rsidR="00715B97" w:rsidRPr="00DB4548">
        <w:rPr>
          <w:rFonts w:ascii="Source Sans Pro" w:hAnsi="Source Sans Pro"/>
          <w:color w:val="222A35" w:themeColor="text2" w:themeShade="80"/>
          <w:sz w:val="20"/>
          <w:szCs w:val="20"/>
        </w:rPr>
        <w:t>esultados</w:t>
      </w:r>
      <w:r w:rsidR="005379B0" w:rsidRPr="00DB4548">
        <w:rPr>
          <w:rFonts w:ascii="Source Sans Pro" w:hAnsi="Source Sans Pro"/>
          <w:color w:val="222A35" w:themeColor="text2" w:themeShade="80"/>
          <w:sz w:val="20"/>
          <w:szCs w:val="20"/>
        </w:rPr>
        <w:t xml:space="preserve">. </w:t>
      </w:r>
    </w:p>
    <w:p w14:paraId="5F1DD82C" w14:textId="22F1D0F5" w:rsidR="00260EBD" w:rsidRPr="00DB4548" w:rsidRDefault="00260EBD" w:rsidP="008E5F0B">
      <w:pPr>
        <w:pStyle w:val="Prrafodelista"/>
        <w:numPr>
          <w:ilvl w:val="0"/>
          <w:numId w:val="3"/>
        </w:numPr>
        <w:spacing w:after="0" w:line="240" w:lineRule="auto"/>
        <w:ind w:left="567" w:hanging="357"/>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Discusión</w:t>
      </w:r>
    </w:p>
    <w:p w14:paraId="31E9FD54" w14:textId="53B74154" w:rsidR="00260EBD" w:rsidRPr="00DB4548" w:rsidRDefault="00260EBD" w:rsidP="008E5F0B">
      <w:pPr>
        <w:pStyle w:val="Prrafodelista"/>
        <w:numPr>
          <w:ilvl w:val="0"/>
          <w:numId w:val="3"/>
        </w:numPr>
        <w:spacing w:after="0" w:line="240" w:lineRule="auto"/>
        <w:ind w:left="567" w:hanging="357"/>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Conclusiones</w:t>
      </w:r>
    </w:p>
    <w:p w14:paraId="6CE6EFFF" w14:textId="77777777" w:rsidR="00ED3369" w:rsidRPr="00DB4548" w:rsidRDefault="00ED3369" w:rsidP="00ED3369">
      <w:pPr>
        <w:pStyle w:val="Prrafodelista"/>
        <w:spacing w:after="0" w:line="240" w:lineRule="auto"/>
        <w:ind w:left="142"/>
        <w:jc w:val="both"/>
        <w:rPr>
          <w:rFonts w:ascii="Source Sans Pro" w:hAnsi="Source Sans Pro"/>
          <w:b/>
          <w:color w:val="222A35" w:themeColor="text2" w:themeShade="80"/>
          <w:sz w:val="10"/>
          <w:szCs w:val="10"/>
        </w:rPr>
      </w:pPr>
    </w:p>
    <w:p w14:paraId="7291EDAA" w14:textId="77777777" w:rsidR="006B24D5" w:rsidRPr="00DB4548" w:rsidRDefault="005379B0" w:rsidP="008E5F0B">
      <w:pPr>
        <w:pStyle w:val="Prrafodelista"/>
        <w:numPr>
          <w:ilvl w:val="0"/>
          <w:numId w:val="1"/>
        </w:numPr>
        <w:spacing w:after="0" w:line="240" w:lineRule="auto"/>
        <w:ind w:left="142"/>
        <w:jc w:val="both"/>
        <w:rPr>
          <w:rFonts w:ascii="Source Sans Pro" w:hAnsi="Source Sans Pro"/>
          <w:b/>
          <w:color w:val="222A35" w:themeColor="text2" w:themeShade="80"/>
          <w:sz w:val="20"/>
          <w:szCs w:val="20"/>
        </w:rPr>
      </w:pPr>
      <w:r w:rsidRPr="00DB4548">
        <w:rPr>
          <w:rFonts w:ascii="Source Sans Pro" w:hAnsi="Source Sans Pro"/>
          <w:b/>
          <w:color w:val="222A35" w:themeColor="text2" w:themeShade="80"/>
          <w:sz w:val="20"/>
          <w:szCs w:val="20"/>
        </w:rPr>
        <w:t xml:space="preserve">Referencias bibliográficas </w:t>
      </w:r>
    </w:p>
    <w:p w14:paraId="63577F7A" w14:textId="77777777" w:rsidR="00A97BA4" w:rsidRPr="00DB4548" w:rsidRDefault="00A97BA4" w:rsidP="00A97BA4">
      <w:pPr>
        <w:pStyle w:val="Prrafodelista"/>
        <w:spacing w:after="0" w:line="240" w:lineRule="auto"/>
        <w:ind w:left="142"/>
        <w:jc w:val="both"/>
        <w:rPr>
          <w:rFonts w:ascii="Source Sans Pro" w:hAnsi="Source Sans Pro"/>
          <w:b/>
          <w:color w:val="222A35" w:themeColor="text2" w:themeShade="80"/>
          <w:sz w:val="20"/>
          <w:szCs w:val="20"/>
        </w:rPr>
      </w:pPr>
    </w:p>
    <w:p w14:paraId="2189D947" w14:textId="7706B52A" w:rsidR="00715B97" w:rsidRPr="00DB4548" w:rsidRDefault="005379B0" w:rsidP="008E5F0B">
      <w:pPr>
        <w:spacing w:after="0" w:line="240" w:lineRule="auto"/>
        <w:ind w:left="142"/>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Todas las citas bibliográficas in</w:t>
      </w:r>
      <w:r w:rsidR="006B24D5" w:rsidRPr="00DB4548">
        <w:rPr>
          <w:rFonts w:ascii="Source Sans Pro" w:hAnsi="Source Sans Pro"/>
          <w:color w:val="222A35" w:themeColor="text2" w:themeShade="80"/>
          <w:sz w:val="20"/>
          <w:szCs w:val="20"/>
        </w:rPr>
        <w:t>cluidas en el cuerpo del TFG</w:t>
      </w:r>
      <w:r w:rsidRPr="00DB4548">
        <w:rPr>
          <w:rFonts w:ascii="Source Sans Pro" w:hAnsi="Source Sans Pro"/>
          <w:color w:val="222A35" w:themeColor="text2" w:themeShade="80"/>
          <w:sz w:val="20"/>
          <w:szCs w:val="20"/>
        </w:rPr>
        <w:t xml:space="preserve"> serán listadas al final </w:t>
      </w:r>
      <w:proofErr w:type="gramStart"/>
      <w:r w:rsidRPr="00DB4548">
        <w:rPr>
          <w:rFonts w:ascii="Source Sans Pro" w:hAnsi="Source Sans Pro"/>
          <w:color w:val="222A35" w:themeColor="text2" w:themeShade="80"/>
          <w:sz w:val="20"/>
          <w:szCs w:val="20"/>
        </w:rPr>
        <w:t>del mismo</w:t>
      </w:r>
      <w:proofErr w:type="gramEnd"/>
      <w:r w:rsidRPr="00DB4548">
        <w:rPr>
          <w:rFonts w:ascii="Source Sans Pro" w:hAnsi="Source Sans Pro"/>
          <w:color w:val="222A35" w:themeColor="text2" w:themeShade="80"/>
          <w:sz w:val="20"/>
          <w:szCs w:val="20"/>
        </w:rPr>
        <w:t xml:space="preserve">, en una </w:t>
      </w:r>
      <w:r w:rsidR="00303BFE" w:rsidRPr="00DB4548">
        <w:rPr>
          <w:rFonts w:ascii="Source Sans Pro" w:hAnsi="Source Sans Pro"/>
          <w:color w:val="222A35" w:themeColor="text2" w:themeShade="80"/>
          <w:sz w:val="20"/>
          <w:szCs w:val="20"/>
        </w:rPr>
        <w:t>sección denominada Referencias B</w:t>
      </w:r>
      <w:r w:rsidRPr="00DB4548">
        <w:rPr>
          <w:rFonts w:ascii="Source Sans Pro" w:hAnsi="Source Sans Pro"/>
          <w:color w:val="222A35" w:themeColor="text2" w:themeShade="80"/>
          <w:sz w:val="20"/>
          <w:szCs w:val="20"/>
        </w:rPr>
        <w:t xml:space="preserve">ibliográficas. </w:t>
      </w:r>
    </w:p>
    <w:p w14:paraId="2EC25ABD" w14:textId="0507BCC8" w:rsidR="00ED3369" w:rsidRPr="00DB4548" w:rsidRDefault="005379B0" w:rsidP="008E5F0B">
      <w:pPr>
        <w:spacing w:after="0" w:line="240" w:lineRule="auto"/>
        <w:ind w:left="142"/>
        <w:jc w:val="both"/>
        <w:rPr>
          <w:rFonts w:ascii="Source Sans Pro" w:hAnsi="Source Sans Pro"/>
          <w:b/>
          <w:color w:val="222A35" w:themeColor="text2" w:themeShade="80"/>
          <w:sz w:val="20"/>
          <w:szCs w:val="20"/>
        </w:rPr>
      </w:pPr>
      <w:r w:rsidRPr="00DB4548">
        <w:rPr>
          <w:rFonts w:ascii="Source Sans Pro" w:hAnsi="Source Sans Pro"/>
          <w:color w:val="222A35" w:themeColor="text2" w:themeShade="80"/>
          <w:sz w:val="20"/>
          <w:szCs w:val="20"/>
        </w:rPr>
        <w:t xml:space="preserve">El formato para citar en el texto las fuentes consultadas, así como el formato para listarlas en la sección Referencias </w:t>
      </w:r>
      <w:r w:rsidR="00087C85" w:rsidRPr="00DB4548">
        <w:rPr>
          <w:rFonts w:ascii="Source Sans Pro" w:hAnsi="Source Sans Pro"/>
          <w:color w:val="222A35" w:themeColor="text2" w:themeShade="80"/>
          <w:sz w:val="20"/>
          <w:szCs w:val="20"/>
        </w:rPr>
        <w:t>B</w:t>
      </w:r>
      <w:r w:rsidRPr="00DB4548">
        <w:rPr>
          <w:rFonts w:ascii="Source Sans Pro" w:hAnsi="Source Sans Pro"/>
          <w:color w:val="222A35" w:themeColor="text2" w:themeShade="80"/>
          <w:sz w:val="20"/>
          <w:szCs w:val="20"/>
        </w:rPr>
        <w:t xml:space="preserve">ibliográficas seguirá el estilo </w:t>
      </w:r>
      <w:r w:rsidRPr="00DB4548">
        <w:rPr>
          <w:rFonts w:ascii="Source Sans Pro" w:hAnsi="Source Sans Pro"/>
          <w:b/>
          <w:color w:val="222A35" w:themeColor="text2" w:themeShade="80"/>
          <w:sz w:val="20"/>
          <w:szCs w:val="20"/>
        </w:rPr>
        <w:t xml:space="preserve">Vancouver. </w:t>
      </w:r>
    </w:p>
    <w:p w14:paraId="711FE251" w14:textId="77777777" w:rsidR="008E5F0B" w:rsidRPr="00DB4548" w:rsidRDefault="008E5F0B" w:rsidP="008E5F0B">
      <w:pPr>
        <w:pStyle w:val="Prrafodelista"/>
        <w:spacing w:after="0" w:line="240" w:lineRule="auto"/>
        <w:ind w:left="142"/>
        <w:jc w:val="both"/>
        <w:rPr>
          <w:rFonts w:ascii="Source Sans Pro" w:hAnsi="Source Sans Pro"/>
          <w:b/>
          <w:color w:val="222A35" w:themeColor="text2" w:themeShade="80"/>
          <w:sz w:val="20"/>
          <w:szCs w:val="20"/>
        </w:rPr>
      </w:pPr>
    </w:p>
    <w:p w14:paraId="28A5D7E0" w14:textId="77777777" w:rsidR="00ED3369" w:rsidRPr="00DB4548" w:rsidRDefault="00ED3369" w:rsidP="008E5F0B">
      <w:pPr>
        <w:pStyle w:val="Prrafodelista"/>
        <w:numPr>
          <w:ilvl w:val="0"/>
          <w:numId w:val="1"/>
        </w:numPr>
        <w:spacing w:after="0" w:line="240" w:lineRule="auto"/>
        <w:ind w:left="142"/>
        <w:jc w:val="both"/>
        <w:rPr>
          <w:rFonts w:ascii="Source Sans Pro" w:hAnsi="Source Sans Pro"/>
          <w:b/>
          <w:color w:val="222A35" w:themeColor="text2" w:themeShade="80"/>
          <w:sz w:val="20"/>
          <w:szCs w:val="20"/>
        </w:rPr>
      </w:pPr>
      <w:r w:rsidRPr="00DB4548">
        <w:rPr>
          <w:rFonts w:ascii="Source Sans Pro" w:hAnsi="Source Sans Pro"/>
          <w:b/>
          <w:color w:val="222A35" w:themeColor="text2" w:themeShade="80"/>
          <w:sz w:val="20"/>
          <w:szCs w:val="20"/>
        </w:rPr>
        <w:t xml:space="preserve">Anexos y Agradecimientos </w:t>
      </w:r>
    </w:p>
    <w:p w14:paraId="7D576E62" w14:textId="77777777" w:rsidR="00A97BA4" w:rsidRPr="00DB4548" w:rsidRDefault="00A97BA4" w:rsidP="00A97BA4">
      <w:pPr>
        <w:pStyle w:val="Prrafodelista"/>
        <w:spacing w:after="0" w:line="240" w:lineRule="auto"/>
        <w:ind w:left="142"/>
        <w:jc w:val="both"/>
        <w:rPr>
          <w:rFonts w:ascii="Source Sans Pro" w:hAnsi="Source Sans Pro"/>
          <w:b/>
          <w:color w:val="222A35" w:themeColor="text2" w:themeShade="80"/>
          <w:sz w:val="20"/>
          <w:szCs w:val="20"/>
        </w:rPr>
      </w:pPr>
    </w:p>
    <w:p w14:paraId="46D78457" w14:textId="77777777" w:rsidR="008F6FB0" w:rsidRPr="00DB4548" w:rsidRDefault="008F6FB0" w:rsidP="008F6FB0">
      <w:pPr>
        <w:spacing w:after="0" w:line="240" w:lineRule="auto"/>
        <w:ind w:left="142"/>
        <w:jc w:val="both"/>
        <w:rPr>
          <w:rFonts w:ascii="Source Sans Pro" w:hAnsi="Source Sans Pro"/>
          <w:color w:val="222A35"/>
          <w:sz w:val="20"/>
          <w:szCs w:val="20"/>
        </w:rPr>
      </w:pPr>
      <w:r w:rsidRPr="00DB4548">
        <w:rPr>
          <w:rFonts w:ascii="Source Sans Pro" w:hAnsi="Source Sans Pro"/>
          <w:color w:val="222A35"/>
          <w:sz w:val="20"/>
          <w:szCs w:val="20"/>
        </w:rPr>
        <w:t>En el caso de que se estime oportuno adjuntar al TFG algún anexo, éste se incluirá tras la sección Referencias Bibliográficas. Del mismo modo, si se desea incluir una sección de Agradecimientos, ésta se incluirá antes del resumen inicial del trabajo.</w:t>
      </w:r>
    </w:p>
    <w:p w14:paraId="1834FFD4" w14:textId="77777777" w:rsidR="00F05863" w:rsidRPr="00DB4548" w:rsidRDefault="00F05863" w:rsidP="00ED3369">
      <w:pPr>
        <w:ind w:left="142"/>
        <w:jc w:val="both"/>
        <w:rPr>
          <w:rFonts w:ascii="Source Sans Pro" w:hAnsi="Source Sans Pro"/>
          <w:sz w:val="20"/>
          <w:szCs w:val="20"/>
        </w:rPr>
      </w:pPr>
    </w:p>
    <w:p w14:paraId="7A5D7B42" w14:textId="4FCA356B" w:rsidR="0033558F" w:rsidRDefault="0033558F" w:rsidP="00ED3369">
      <w:pPr>
        <w:ind w:left="142"/>
        <w:jc w:val="both"/>
        <w:rPr>
          <w:rFonts w:ascii="Century Gothic" w:hAnsi="Century Gothic"/>
          <w:sz w:val="20"/>
          <w:szCs w:val="20"/>
        </w:rPr>
      </w:pPr>
    </w:p>
    <w:p w14:paraId="1B702510" w14:textId="77777777" w:rsidR="00AC01EA" w:rsidRDefault="00AC01EA" w:rsidP="00ED3369">
      <w:pPr>
        <w:ind w:left="142"/>
        <w:jc w:val="both"/>
        <w:rPr>
          <w:rFonts w:ascii="Century Gothic" w:hAnsi="Century Gothic"/>
          <w:sz w:val="20"/>
          <w:szCs w:val="20"/>
        </w:rPr>
      </w:pPr>
    </w:p>
    <w:p w14:paraId="28F15CF6" w14:textId="77777777" w:rsidR="00260EBD" w:rsidRPr="00ED3369" w:rsidRDefault="00260EBD" w:rsidP="00260EBD">
      <w:pPr>
        <w:spacing w:after="0" w:line="240" w:lineRule="auto"/>
        <w:ind w:left="142"/>
        <w:jc w:val="both"/>
        <w:rPr>
          <w:rFonts w:ascii="Century Gothic" w:hAnsi="Century Gothic"/>
          <w:sz w:val="20"/>
          <w:szCs w:val="20"/>
        </w:rPr>
      </w:pPr>
    </w:p>
    <w:p w14:paraId="6F4E7DAC" w14:textId="77777777" w:rsidR="00ED3369" w:rsidRDefault="00ED3369" w:rsidP="00DB4548">
      <w:pPr>
        <w:shd w:val="clear" w:color="auto" w:fill="027180"/>
        <w:spacing w:after="0" w:line="240" w:lineRule="auto"/>
        <w:ind w:left="-284"/>
        <w:jc w:val="both"/>
        <w:rPr>
          <w:rFonts w:ascii="Century Gothic" w:hAnsi="Century Gothic"/>
          <w:b/>
          <w:color w:val="222A35" w:themeColor="text2" w:themeShade="80"/>
          <w:sz w:val="20"/>
          <w:szCs w:val="20"/>
        </w:rPr>
      </w:pPr>
    </w:p>
    <w:p w14:paraId="31382280" w14:textId="77777777" w:rsidR="00ED3369" w:rsidRPr="00E0494A" w:rsidRDefault="005379B0" w:rsidP="00DB4548">
      <w:pPr>
        <w:shd w:val="clear" w:color="auto" w:fill="027180"/>
        <w:spacing w:after="0" w:line="240" w:lineRule="auto"/>
        <w:ind w:left="-284"/>
        <w:jc w:val="both"/>
        <w:rPr>
          <w:rFonts w:ascii="Century Gothic" w:hAnsi="Century Gothic"/>
          <w:b/>
          <w:color w:val="FFFFFF" w:themeColor="background1"/>
          <w:sz w:val="24"/>
          <w:szCs w:val="24"/>
        </w:rPr>
      </w:pPr>
      <w:r w:rsidRPr="00E0494A">
        <w:rPr>
          <w:rFonts w:ascii="Century Gothic" w:hAnsi="Century Gothic"/>
          <w:b/>
          <w:color w:val="FFFFFF" w:themeColor="background1"/>
          <w:sz w:val="24"/>
          <w:szCs w:val="24"/>
        </w:rPr>
        <w:t xml:space="preserve">CRITERIOS FORMALES </w:t>
      </w:r>
    </w:p>
    <w:p w14:paraId="51905B72" w14:textId="52CBDCA9" w:rsidR="008E5F0B" w:rsidRPr="00DB4548" w:rsidRDefault="005379B0" w:rsidP="00F35370">
      <w:pPr>
        <w:pStyle w:val="Prrafodelista"/>
        <w:numPr>
          <w:ilvl w:val="0"/>
          <w:numId w:val="4"/>
        </w:numPr>
        <w:spacing w:before="160" w:line="240" w:lineRule="auto"/>
        <w:ind w:left="0"/>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 xml:space="preserve">La extensión del cuerpo del TFG junto con la sección Referencias bibliográficas no deberá ser inferior a las </w:t>
      </w:r>
      <w:r w:rsidR="00715B97" w:rsidRPr="00DB4548">
        <w:rPr>
          <w:rFonts w:ascii="Source Sans Pro" w:hAnsi="Source Sans Pro"/>
          <w:color w:val="222A35" w:themeColor="text2" w:themeShade="80"/>
          <w:sz w:val="20"/>
          <w:szCs w:val="20"/>
        </w:rPr>
        <w:t>3</w:t>
      </w:r>
      <w:r w:rsidR="00B148B4" w:rsidRPr="00DB4548">
        <w:rPr>
          <w:rFonts w:ascii="Source Sans Pro" w:hAnsi="Source Sans Pro"/>
          <w:color w:val="222A35" w:themeColor="text2" w:themeShade="80"/>
          <w:sz w:val="20"/>
          <w:szCs w:val="20"/>
        </w:rPr>
        <w:t xml:space="preserve">0 </w:t>
      </w:r>
      <w:r w:rsidRPr="00DB4548">
        <w:rPr>
          <w:rFonts w:ascii="Source Sans Pro" w:hAnsi="Source Sans Pro"/>
          <w:color w:val="222A35" w:themeColor="text2" w:themeShade="80"/>
          <w:sz w:val="20"/>
          <w:szCs w:val="20"/>
        </w:rPr>
        <w:t xml:space="preserve">páginas ni superior a las </w:t>
      </w:r>
      <w:r w:rsidR="00B148B4" w:rsidRPr="00DB4548">
        <w:rPr>
          <w:rFonts w:ascii="Source Sans Pro" w:hAnsi="Source Sans Pro"/>
          <w:color w:val="222A35" w:themeColor="text2" w:themeShade="80"/>
          <w:sz w:val="20"/>
          <w:szCs w:val="20"/>
        </w:rPr>
        <w:t>50</w:t>
      </w:r>
      <w:r w:rsidRPr="00DB4548">
        <w:rPr>
          <w:rFonts w:ascii="Source Sans Pro" w:hAnsi="Source Sans Pro"/>
          <w:color w:val="222A35" w:themeColor="text2" w:themeShade="80"/>
          <w:sz w:val="20"/>
          <w:szCs w:val="20"/>
        </w:rPr>
        <w:t xml:space="preserve"> páginas. </w:t>
      </w:r>
    </w:p>
    <w:p w14:paraId="2A11012D" w14:textId="77777777" w:rsidR="00F35370" w:rsidRPr="00DB4548" w:rsidRDefault="00F35370" w:rsidP="00F35370">
      <w:pPr>
        <w:pStyle w:val="Prrafodelista"/>
        <w:spacing w:before="160" w:line="240" w:lineRule="auto"/>
        <w:ind w:left="0"/>
        <w:jc w:val="both"/>
        <w:rPr>
          <w:rFonts w:ascii="Source Sans Pro" w:hAnsi="Source Sans Pro"/>
          <w:color w:val="222A35" w:themeColor="text2" w:themeShade="80"/>
          <w:sz w:val="20"/>
          <w:szCs w:val="20"/>
        </w:rPr>
      </w:pPr>
    </w:p>
    <w:p w14:paraId="2D1B4CA5" w14:textId="1A085FF7" w:rsidR="00F35370" w:rsidRPr="00DB4548" w:rsidRDefault="008E5F0B" w:rsidP="00003727">
      <w:pPr>
        <w:pStyle w:val="Prrafodelista"/>
        <w:numPr>
          <w:ilvl w:val="0"/>
          <w:numId w:val="4"/>
        </w:numPr>
        <w:spacing w:before="160" w:line="240" w:lineRule="auto"/>
        <w:ind w:left="0"/>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La fuente del texto</w:t>
      </w:r>
      <w:r w:rsidR="00F63ED6" w:rsidRPr="00DB4548">
        <w:rPr>
          <w:rFonts w:ascii="Source Sans Pro" w:hAnsi="Source Sans Pro"/>
          <w:color w:val="222A35" w:themeColor="text2" w:themeShade="80"/>
          <w:sz w:val="20"/>
          <w:szCs w:val="20"/>
        </w:rPr>
        <w:t xml:space="preserve"> principal</w:t>
      </w:r>
      <w:r w:rsidRPr="00DB4548">
        <w:rPr>
          <w:rFonts w:ascii="Source Sans Pro" w:hAnsi="Source Sans Pro"/>
          <w:color w:val="222A35" w:themeColor="text2" w:themeShade="80"/>
          <w:sz w:val="20"/>
          <w:szCs w:val="20"/>
        </w:rPr>
        <w:t xml:space="preserve"> será: </w:t>
      </w:r>
      <w:r w:rsidR="002372C9" w:rsidRPr="00DB4548">
        <w:rPr>
          <w:rFonts w:ascii="Source Sans Pro" w:hAnsi="Source Sans Pro" w:cs="Arial"/>
          <w:color w:val="222A35" w:themeColor="text2" w:themeShade="80"/>
          <w:lang w:val="es-ES_tradnl"/>
        </w:rPr>
        <w:t>Arial</w:t>
      </w:r>
      <w:r w:rsidR="00F35370" w:rsidRPr="00DB4548">
        <w:rPr>
          <w:rFonts w:ascii="Source Sans Pro" w:hAnsi="Source Sans Pro"/>
          <w:color w:val="222A35" w:themeColor="text2" w:themeShade="80"/>
          <w:lang w:val="es-ES_tradnl"/>
        </w:rPr>
        <w:t xml:space="preserve"> </w:t>
      </w:r>
      <w:r w:rsidR="002372C9" w:rsidRPr="00DB4548">
        <w:rPr>
          <w:rFonts w:ascii="Source Sans Pro" w:hAnsi="Source Sans Pro"/>
          <w:color w:val="222A35" w:themeColor="text2" w:themeShade="80"/>
          <w:sz w:val="20"/>
          <w:szCs w:val="20"/>
        </w:rPr>
        <w:t>y su tamaño será de 11</w:t>
      </w:r>
      <w:r w:rsidR="00F35370" w:rsidRPr="00DB4548">
        <w:rPr>
          <w:rFonts w:ascii="Source Sans Pro" w:hAnsi="Source Sans Pro"/>
          <w:color w:val="222A35" w:themeColor="text2" w:themeShade="80"/>
          <w:sz w:val="20"/>
          <w:szCs w:val="20"/>
        </w:rPr>
        <w:t xml:space="preserve"> puntos.</w:t>
      </w:r>
      <w:r w:rsidR="00303BFE" w:rsidRPr="00DB4548">
        <w:rPr>
          <w:rFonts w:ascii="Source Sans Pro" w:hAnsi="Source Sans Pro"/>
          <w:color w:val="222A35" w:themeColor="text2" w:themeShade="80"/>
          <w:sz w:val="20"/>
          <w:szCs w:val="20"/>
        </w:rPr>
        <w:t xml:space="preserve"> </w:t>
      </w:r>
    </w:p>
    <w:p w14:paraId="24A6F54A" w14:textId="77777777" w:rsidR="00303BFE" w:rsidRPr="00DB4548" w:rsidRDefault="00303BFE" w:rsidP="00303BFE">
      <w:pPr>
        <w:pStyle w:val="Prrafodelista"/>
        <w:rPr>
          <w:rFonts w:ascii="Source Sans Pro" w:hAnsi="Source Sans Pro"/>
          <w:color w:val="222A35" w:themeColor="text2" w:themeShade="80"/>
          <w:sz w:val="20"/>
          <w:szCs w:val="20"/>
        </w:rPr>
      </w:pPr>
    </w:p>
    <w:p w14:paraId="0B5832C8" w14:textId="77777777" w:rsidR="008E5F0B" w:rsidRPr="00DB4548" w:rsidRDefault="008E5F0B" w:rsidP="00F35370">
      <w:pPr>
        <w:pStyle w:val="Prrafodelista"/>
        <w:numPr>
          <w:ilvl w:val="0"/>
          <w:numId w:val="4"/>
        </w:numPr>
        <w:spacing w:before="160" w:line="240" w:lineRule="auto"/>
        <w:ind w:left="0"/>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El espaciado e interlineado serán los siguientes:</w:t>
      </w:r>
    </w:p>
    <w:p w14:paraId="51A0D828" w14:textId="77777777" w:rsidR="00A97BA4" w:rsidRPr="00DB4548" w:rsidRDefault="008E5F0B" w:rsidP="00A97BA4">
      <w:pPr>
        <w:ind w:left="-284"/>
        <w:jc w:val="right"/>
        <w:rPr>
          <w:rFonts w:ascii="Source Sans Pro" w:hAnsi="Source Sans Pro"/>
          <w:sz w:val="20"/>
          <w:szCs w:val="20"/>
        </w:rPr>
      </w:pPr>
      <w:r w:rsidRPr="00DB4548">
        <w:rPr>
          <w:rFonts w:ascii="Source Sans Pro" w:hAnsi="Source Sans Pro"/>
          <w:noProof/>
          <w:lang w:eastAsia="es-ES"/>
        </w:rPr>
        <w:drawing>
          <wp:inline distT="0" distB="0" distL="0" distR="0" wp14:anchorId="77FEAF2A" wp14:editId="0092DF70">
            <wp:extent cx="5434330" cy="1062882"/>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65" r="1255"/>
                    <a:stretch/>
                  </pic:blipFill>
                  <pic:spPr bwMode="auto">
                    <a:xfrm>
                      <a:off x="0" y="0"/>
                      <a:ext cx="5471155" cy="1070085"/>
                    </a:xfrm>
                    <a:prstGeom prst="rect">
                      <a:avLst/>
                    </a:prstGeom>
                    <a:ln>
                      <a:noFill/>
                    </a:ln>
                    <a:extLst>
                      <a:ext uri="{53640926-AAD7-44D8-BBD7-CCE9431645EC}">
                        <a14:shadowObscured xmlns:a14="http://schemas.microsoft.com/office/drawing/2010/main"/>
                      </a:ext>
                    </a:extLst>
                  </pic:spPr>
                </pic:pic>
              </a:graphicData>
            </a:graphic>
          </wp:inline>
        </w:drawing>
      </w:r>
    </w:p>
    <w:p w14:paraId="22914489" w14:textId="77777777" w:rsidR="00F35370" w:rsidRPr="00DB4548" w:rsidRDefault="0033558F" w:rsidP="00F35370">
      <w:pPr>
        <w:pStyle w:val="Prrafodelista"/>
        <w:numPr>
          <w:ilvl w:val="0"/>
          <w:numId w:val="4"/>
        </w:numPr>
        <w:spacing w:before="160" w:line="240" w:lineRule="auto"/>
        <w:ind w:left="0"/>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 xml:space="preserve">Las figuras, fotografías, </w:t>
      </w:r>
      <w:r w:rsidR="00F35370" w:rsidRPr="00DB4548">
        <w:rPr>
          <w:rFonts w:ascii="Source Sans Pro" w:hAnsi="Source Sans Pro"/>
          <w:color w:val="222A35" w:themeColor="text2" w:themeShade="80"/>
          <w:sz w:val="20"/>
          <w:szCs w:val="20"/>
        </w:rPr>
        <w:t xml:space="preserve">tablas </w:t>
      </w:r>
      <w:r w:rsidRPr="00DB4548">
        <w:rPr>
          <w:rFonts w:ascii="Source Sans Pro" w:hAnsi="Source Sans Pro"/>
          <w:color w:val="222A35" w:themeColor="text2" w:themeShade="80"/>
          <w:sz w:val="20"/>
          <w:szCs w:val="20"/>
        </w:rPr>
        <w:t xml:space="preserve">y mapas </w:t>
      </w:r>
      <w:r w:rsidR="00F35370" w:rsidRPr="00DB4548">
        <w:rPr>
          <w:rFonts w:ascii="Source Sans Pro" w:hAnsi="Source Sans Pro"/>
          <w:color w:val="222A35" w:themeColor="text2" w:themeShade="80"/>
          <w:sz w:val="20"/>
          <w:szCs w:val="20"/>
        </w:rPr>
        <w:t>del trabajo deben incluirse insertadas en el texto del cuerpo del TFG.</w:t>
      </w:r>
    </w:p>
    <w:p w14:paraId="39FEF29E" w14:textId="77777777" w:rsidR="00F35370" w:rsidRPr="00DB4548" w:rsidRDefault="00F35370" w:rsidP="00F35370">
      <w:pPr>
        <w:pStyle w:val="Prrafodelista"/>
        <w:spacing w:before="160" w:line="240" w:lineRule="auto"/>
        <w:ind w:left="0"/>
        <w:jc w:val="both"/>
        <w:rPr>
          <w:rFonts w:ascii="Source Sans Pro" w:hAnsi="Source Sans Pro"/>
          <w:color w:val="222A35" w:themeColor="text2" w:themeShade="80"/>
          <w:sz w:val="20"/>
          <w:szCs w:val="20"/>
        </w:rPr>
      </w:pPr>
    </w:p>
    <w:p w14:paraId="04AE6FBE" w14:textId="77777777" w:rsidR="00A97BA4" w:rsidRPr="00DB4548" w:rsidRDefault="00F35370" w:rsidP="00260EBD">
      <w:pPr>
        <w:pStyle w:val="Prrafodelista"/>
        <w:numPr>
          <w:ilvl w:val="0"/>
          <w:numId w:val="5"/>
        </w:numPr>
        <w:spacing w:before="160" w:line="240" w:lineRule="auto"/>
        <w:ind w:left="426"/>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 xml:space="preserve">Las </w:t>
      </w:r>
      <w:r w:rsidR="00A97BA4" w:rsidRPr="00DB4548">
        <w:rPr>
          <w:rFonts w:ascii="Source Sans Pro" w:hAnsi="Source Sans Pro"/>
          <w:color w:val="222A35" w:themeColor="text2" w:themeShade="80"/>
          <w:sz w:val="20"/>
          <w:szCs w:val="20"/>
        </w:rPr>
        <w:t>tablas se enuncian de la siguiente manera (título y pie) ejemplo:</w:t>
      </w:r>
    </w:p>
    <w:p w14:paraId="3301856B" w14:textId="35DC3DF2" w:rsidR="00A97BA4" w:rsidRPr="00DB4548" w:rsidRDefault="00A97BA4" w:rsidP="00A97BA4">
      <w:pPr>
        <w:pStyle w:val="TFGTabla"/>
        <w:rPr>
          <w:rFonts w:ascii="Source Sans Pro" w:hAnsi="Source Sans Pro"/>
          <w:color w:val="323E4F" w:themeColor="text2" w:themeShade="BF"/>
        </w:rPr>
      </w:pPr>
      <w:bookmarkStart w:id="0" w:name="_Toc368639869"/>
      <w:bookmarkStart w:id="1" w:name="_Toc368640580"/>
      <w:r w:rsidRPr="00DB4548">
        <w:rPr>
          <w:rFonts w:ascii="Source Sans Pro" w:hAnsi="Source Sans Pro"/>
          <w:color w:val="323E4F" w:themeColor="text2" w:themeShade="BF"/>
        </w:rPr>
        <w:t xml:space="preserve">Tabla </w:t>
      </w:r>
      <w:r w:rsidRPr="00DB4548">
        <w:rPr>
          <w:rFonts w:ascii="Source Sans Pro" w:hAnsi="Source Sans Pro"/>
          <w:color w:val="323E4F" w:themeColor="text2" w:themeShade="BF"/>
        </w:rPr>
        <w:fldChar w:fldCharType="begin"/>
      </w:r>
      <w:r w:rsidRPr="00DB4548">
        <w:rPr>
          <w:rFonts w:ascii="Source Sans Pro" w:hAnsi="Source Sans Pro"/>
          <w:color w:val="323E4F" w:themeColor="text2" w:themeShade="BF"/>
        </w:rPr>
        <w:instrText xml:space="preserve"> SEQ Tabla \* ARABIC </w:instrText>
      </w:r>
      <w:r w:rsidRPr="00DB4548">
        <w:rPr>
          <w:rFonts w:ascii="Source Sans Pro" w:hAnsi="Source Sans Pro"/>
          <w:color w:val="323E4F" w:themeColor="text2" w:themeShade="BF"/>
        </w:rPr>
        <w:fldChar w:fldCharType="separate"/>
      </w:r>
      <w:r w:rsidR="00E0494A">
        <w:rPr>
          <w:rFonts w:ascii="Source Sans Pro" w:hAnsi="Source Sans Pro"/>
          <w:noProof/>
          <w:color w:val="323E4F" w:themeColor="text2" w:themeShade="BF"/>
        </w:rPr>
        <w:t>1</w:t>
      </w:r>
      <w:r w:rsidRPr="00DB4548">
        <w:rPr>
          <w:rFonts w:ascii="Source Sans Pro" w:hAnsi="Source Sans Pro"/>
          <w:color w:val="323E4F" w:themeColor="text2" w:themeShade="BF"/>
        </w:rPr>
        <w:fldChar w:fldCharType="end"/>
      </w:r>
      <w:r w:rsidRPr="00DB4548">
        <w:rPr>
          <w:rFonts w:ascii="Source Sans Pro" w:hAnsi="Source Sans Pro"/>
          <w:color w:val="323E4F" w:themeColor="text2" w:themeShade="BF"/>
        </w:rPr>
        <w:t>. Cronograma de actuación para el proyecto de investigación.</w:t>
      </w:r>
      <w:bookmarkEnd w:id="0"/>
      <w:bookmarkEnd w:id="1"/>
    </w:p>
    <w:tbl>
      <w:tblPr>
        <w:tblStyle w:val="Tablaconcuadrcula"/>
        <w:tblW w:w="9634" w:type="dxa"/>
        <w:tblLook w:val="04A0" w:firstRow="1" w:lastRow="0" w:firstColumn="1" w:lastColumn="0" w:noHBand="0" w:noVBand="1"/>
      </w:tblPr>
      <w:tblGrid>
        <w:gridCol w:w="1919"/>
        <w:gridCol w:w="964"/>
        <w:gridCol w:w="964"/>
        <w:gridCol w:w="965"/>
        <w:gridCol w:w="964"/>
        <w:gridCol w:w="964"/>
        <w:gridCol w:w="965"/>
        <w:gridCol w:w="964"/>
        <w:gridCol w:w="965"/>
      </w:tblGrid>
      <w:tr w:rsidR="00A97BA4" w:rsidRPr="00DB4548" w14:paraId="1BDD791F" w14:textId="77777777" w:rsidTr="00B1666B">
        <w:tc>
          <w:tcPr>
            <w:tcW w:w="1919" w:type="dxa"/>
            <w:vMerge w:val="restart"/>
            <w:shd w:val="clear" w:color="auto" w:fill="D5DCE4" w:themeFill="text2" w:themeFillTint="33"/>
            <w:vAlign w:val="center"/>
          </w:tcPr>
          <w:p w14:paraId="5C6838F4" w14:textId="77777777" w:rsidR="00A97BA4" w:rsidRPr="00DB4548" w:rsidRDefault="00A97BA4" w:rsidP="00B1666B">
            <w:pPr>
              <w:jc w:val="center"/>
              <w:rPr>
                <w:rFonts w:ascii="Source Sans Pro" w:eastAsia="Times New Roman" w:hAnsi="Source Sans Pro" w:cs="Calibri"/>
                <w:color w:val="323E4F" w:themeColor="text2" w:themeShade="BF"/>
                <w:sz w:val="20"/>
                <w:szCs w:val="20"/>
              </w:rPr>
            </w:pPr>
            <w:r w:rsidRPr="00DB4548">
              <w:rPr>
                <w:rFonts w:ascii="Source Sans Pro" w:eastAsia="Times New Roman" w:hAnsi="Source Sans Pro" w:cs="Calibri"/>
                <w:b/>
                <w:bCs/>
                <w:color w:val="323E4F" w:themeColor="text2" w:themeShade="BF"/>
                <w:sz w:val="20"/>
                <w:szCs w:val="20"/>
              </w:rPr>
              <w:t>Actividad</w:t>
            </w:r>
          </w:p>
        </w:tc>
        <w:tc>
          <w:tcPr>
            <w:tcW w:w="7715" w:type="dxa"/>
            <w:gridSpan w:val="8"/>
            <w:shd w:val="clear" w:color="auto" w:fill="D5DCE4" w:themeFill="text2" w:themeFillTint="33"/>
            <w:vAlign w:val="center"/>
          </w:tcPr>
          <w:p w14:paraId="255DD5BD" w14:textId="77777777" w:rsidR="00A97BA4" w:rsidRPr="00DB4548" w:rsidRDefault="00A97BA4" w:rsidP="00B1666B">
            <w:pPr>
              <w:ind w:firstLine="567"/>
              <w:jc w:val="center"/>
              <w:rPr>
                <w:rFonts w:ascii="Source Sans Pro" w:eastAsia="Times New Roman" w:hAnsi="Source Sans Pro" w:cs="Calibri"/>
                <w:b/>
                <w:color w:val="323E4F" w:themeColor="text2" w:themeShade="BF"/>
                <w:sz w:val="20"/>
                <w:szCs w:val="20"/>
              </w:rPr>
            </w:pPr>
            <w:r w:rsidRPr="00DB4548">
              <w:rPr>
                <w:rFonts w:ascii="Source Sans Pro" w:eastAsia="Times New Roman" w:hAnsi="Source Sans Pro" w:cs="Calibri"/>
                <w:b/>
                <w:color w:val="323E4F" w:themeColor="text2" w:themeShade="BF"/>
                <w:sz w:val="20"/>
                <w:szCs w:val="20"/>
              </w:rPr>
              <w:t>Tiempo</w:t>
            </w:r>
          </w:p>
        </w:tc>
      </w:tr>
      <w:tr w:rsidR="00A97BA4" w:rsidRPr="00DB4548" w14:paraId="75444E2A" w14:textId="77777777" w:rsidTr="00B1666B">
        <w:trPr>
          <w:trHeight w:val="44"/>
        </w:trPr>
        <w:tc>
          <w:tcPr>
            <w:tcW w:w="1919" w:type="dxa"/>
            <w:vMerge/>
            <w:shd w:val="clear" w:color="auto" w:fill="D5DCE4" w:themeFill="text2" w:themeFillTint="33"/>
            <w:vAlign w:val="center"/>
          </w:tcPr>
          <w:p w14:paraId="1A7C5C5A" w14:textId="77777777" w:rsidR="00A97BA4" w:rsidRPr="00DB4548" w:rsidRDefault="00A97BA4" w:rsidP="00B1666B">
            <w:pPr>
              <w:jc w:val="center"/>
              <w:rPr>
                <w:rFonts w:ascii="Source Sans Pro" w:eastAsia="Times New Roman" w:hAnsi="Source Sans Pro" w:cs="Calibri"/>
                <w:b/>
                <w:bCs/>
                <w:color w:val="323E4F" w:themeColor="text2" w:themeShade="BF"/>
                <w:sz w:val="20"/>
                <w:szCs w:val="20"/>
              </w:rPr>
            </w:pPr>
          </w:p>
        </w:tc>
        <w:tc>
          <w:tcPr>
            <w:tcW w:w="964" w:type="dxa"/>
            <w:shd w:val="clear" w:color="auto" w:fill="D5DCE4" w:themeFill="text2" w:themeFillTint="33"/>
            <w:vAlign w:val="center"/>
          </w:tcPr>
          <w:p w14:paraId="2FEFA41D" w14:textId="77777777" w:rsidR="00A97BA4" w:rsidRPr="00DB4548" w:rsidRDefault="00A97BA4" w:rsidP="00B1666B">
            <w:pPr>
              <w:jc w:val="center"/>
              <w:rPr>
                <w:rFonts w:ascii="Source Sans Pro" w:eastAsia="Times New Roman" w:hAnsi="Source Sans Pro" w:cs="Calibri"/>
                <w:b/>
                <w:bCs/>
                <w:color w:val="323E4F" w:themeColor="text2" w:themeShade="BF"/>
                <w:sz w:val="20"/>
                <w:szCs w:val="20"/>
              </w:rPr>
            </w:pPr>
            <w:r w:rsidRPr="00DB4548">
              <w:rPr>
                <w:rFonts w:ascii="Source Sans Pro" w:eastAsia="Times New Roman" w:hAnsi="Source Sans Pro" w:cs="Calibri"/>
                <w:b/>
                <w:bCs/>
                <w:color w:val="323E4F" w:themeColor="text2" w:themeShade="BF"/>
                <w:sz w:val="20"/>
                <w:szCs w:val="20"/>
              </w:rPr>
              <w:t>Mes 1</w:t>
            </w:r>
          </w:p>
        </w:tc>
        <w:tc>
          <w:tcPr>
            <w:tcW w:w="964" w:type="dxa"/>
            <w:shd w:val="clear" w:color="auto" w:fill="D5DCE4" w:themeFill="text2" w:themeFillTint="33"/>
            <w:vAlign w:val="center"/>
          </w:tcPr>
          <w:p w14:paraId="1777C7F3" w14:textId="77777777" w:rsidR="00A97BA4" w:rsidRPr="00DB4548" w:rsidRDefault="00A97BA4" w:rsidP="00B1666B">
            <w:pPr>
              <w:jc w:val="center"/>
              <w:rPr>
                <w:rFonts w:ascii="Source Sans Pro" w:eastAsia="Times New Roman" w:hAnsi="Source Sans Pro" w:cs="Calibri"/>
                <w:b/>
                <w:bCs/>
                <w:color w:val="323E4F" w:themeColor="text2" w:themeShade="BF"/>
                <w:sz w:val="20"/>
                <w:szCs w:val="20"/>
              </w:rPr>
            </w:pPr>
            <w:r w:rsidRPr="00DB4548">
              <w:rPr>
                <w:rFonts w:ascii="Source Sans Pro" w:eastAsia="Times New Roman" w:hAnsi="Source Sans Pro" w:cs="Calibri"/>
                <w:b/>
                <w:bCs/>
                <w:color w:val="323E4F" w:themeColor="text2" w:themeShade="BF"/>
                <w:sz w:val="20"/>
                <w:szCs w:val="20"/>
              </w:rPr>
              <w:t>Mes 2</w:t>
            </w:r>
          </w:p>
        </w:tc>
        <w:tc>
          <w:tcPr>
            <w:tcW w:w="965" w:type="dxa"/>
            <w:shd w:val="clear" w:color="auto" w:fill="D5DCE4" w:themeFill="text2" w:themeFillTint="33"/>
            <w:vAlign w:val="center"/>
          </w:tcPr>
          <w:p w14:paraId="693E7FD4" w14:textId="77777777" w:rsidR="00A97BA4" w:rsidRPr="00DB4548" w:rsidRDefault="00A97BA4" w:rsidP="00B1666B">
            <w:pPr>
              <w:jc w:val="center"/>
              <w:rPr>
                <w:rFonts w:ascii="Source Sans Pro" w:eastAsia="Times New Roman" w:hAnsi="Source Sans Pro" w:cs="Calibri"/>
                <w:b/>
                <w:bCs/>
                <w:color w:val="323E4F" w:themeColor="text2" w:themeShade="BF"/>
                <w:sz w:val="20"/>
                <w:szCs w:val="20"/>
              </w:rPr>
            </w:pPr>
            <w:r w:rsidRPr="00DB4548">
              <w:rPr>
                <w:rFonts w:ascii="Source Sans Pro" w:eastAsia="Times New Roman" w:hAnsi="Source Sans Pro" w:cs="Calibri"/>
                <w:b/>
                <w:bCs/>
                <w:color w:val="323E4F" w:themeColor="text2" w:themeShade="BF"/>
                <w:sz w:val="20"/>
                <w:szCs w:val="20"/>
              </w:rPr>
              <w:t>Mes 3</w:t>
            </w:r>
          </w:p>
        </w:tc>
        <w:tc>
          <w:tcPr>
            <w:tcW w:w="964" w:type="dxa"/>
            <w:shd w:val="clear" w:color="auto" w:fill="D5DCE4" w:themeFill="text2" w:themeFillTint="33"/>
            <w:vAlign w:val="center"/>
          </w:tcPr>
          <w:p w14:paraId="1DBADDF5" w14:textId="77777777" w:rsidR="00A97BA4" w:rsidRPr="00DB4548" w:rsidRDefault="00A97BA4" w:rsidP="00B1666B">
            <w:pPr>
              <w:jc w:val="center"/>
              <w:rPr>
                <w:rFonts w:ascii="Source Sans Pro" w:eastAsia="Times New Roman" w:hAnsi="Source Sans Pro" w:cs="Calibri"/>
                <w:b/>
                <w:bCs/>
                <w:color w:val="323E4F" w:themeColor="text2" w:themeShade="BF"/>
                <w:sz w:val="20"/>
                <w:szCs w:val="20"/>
              </w:rPr>
            </w:pPr>
            <w:r w:rsidRPr="00DB4548">
              <w:rPr>
                <w:rFonts w:ascii="Source Sans Pro" w:eastAsia="Times New Roman" w:hAnsi="Source Sans Pro" w:cs="Calibri"/>
                <w:b/>
                <w:bCs/>
                <w:color w:val="323E4F" w:themeColor="text2" w:themeShade="BF"/>
                <w:sz w:val="20"/>
                <w:szCs w:val="20"/>
              </w:rPr>
              <w:t>Mes 4</w:t>
            </w:r>
          </w:p>
        </w:tc>
        <w:tc>
          <w:tcPr>
            <w:tcW w:w="964" w:type="dxa"/>
            <w:shd w:val="clear" w:color="auto" w:fill="D5DCE4" w:themeFill="text2" w:themeFillTint="33"/>
            <w:vAlign w:val="center"/>
          </w:tcPr>
          <w:p w14:paraId="24E1AFBC" w14:textId="77777777" w:rsidR="00A97BA4" w:rsidRPr="00DB4548" w:rsidRDefault="00A97BA4" w:rsidP="00B1666B">
            <w:pPr>
              <w:jc w:val="center"/>
              <w:rPr>
                <w:rFonts w:ascii="Source Sans Pro" w:eastAsia="Times New Roman" w:hAnsi="Source Sans Pro" w:cs="Calibri"/>
                <w:b/>
                <w:bCs/>
                <w:color w:val="323E4F" w:themeColor="text2" w:themeShade="BF"/>
                <w:sz w:val="20"/>
                <w:szCs w:val="20"/>
              </w:rPr>
            </w:pPr>
            <w:r w:rsidRPr="00DB4548">
              <w:rPr>
                <w:rFonts w:ascii="Source Sans Pro" w:eastAsia="Times New Roman" w:hAnsi="Source Sans Pro" w:cs="Calibri"/>
                <w:b/>
                <w:bCs/>
                <w:color w:val="323E4F" w:themeColor="text2" w:themeShade="BF"/>
                <w:sz w:val="20"/>
                <w:szCs w:val="20"/>
              </w:rPr>
              <w:t>Mes 5</w:t>
            </w:r>
          </w:p>
        </w:tc>
        <w:tc>
          <w:tcPr>
            <w:tcW w:w="965" w:type="dxa"/>
            <w:shd w:val="clear" w:color="auto" w:fill="D5DCE4" w:themeFill="text2" w:themeFillTint="33"/>
            <w:vAlign w:val="center"/>
          </w:tcPr>
          <w:p w14:paraId="011F8DD3" w14:textId="77777777" w:rsidR="00A97BA4" w:rsidRPr="00DB4548" w:rsidRDefault="00A97BA4" w:rsidP="00B1666B">
            <w:pPr>
              <w:jc w:val="center"/>
              <w:rPr>
                <w:rFonts w:ascii="Source Sans Pro" w:eastAsia="Times New Roman" w:hAnsi="Source Sans Pro" w:cs="Calibri"/>
                <w:b/>
                <w:bCs/>
                <w:color w:val="323E4F" w:themeColor="text2" w:themeShade="BF"/>
                <w:sz w:val="20"/>
                <w:szCs w:val="20"/>
              </w:rPr>
            </w:pPr>
            <w:r w:rsidRPr="00DB4548">
              <w:rPr>
                <w:rFonts w:ascii="Source Sans Pro" w:eastAsia="Times New Roman" w:hAnsi="Source Sans Pro" w:cs="Calibri"/>
                <w:b/>
                <w:bCs/>
                <w:color w:val="323E4F" w:themeColor="text2" w:themeShade="BF"/>
                <w:sz w:val="20"/>
                <w:szCs w:val="20"/>
              </w:rPr>
              <w:t>Mes 6</w:t>
            </w:r>
          </w:p>
        </w:tc>
        <w:tc>
          <w:tcPr>
            <w:tcW w:w="964" w:type="dxa"/>
            <w:shd w:val="clear" w:color="auto" w:fill="D5DCE4" w:themeFill="text2" w:themeFillTint="33"/>
            <w:vAlign w:val="center"/>
          </w:tcPr>
          <w:p w14:paraId="329098EB" w14:textId="77777777" w:rsidR="00A97BA4" w:rsidRPr="00DB4548" w:rsidRDefault="00A97BA4" w:rsidP="00B1666B">
            <w:pPr>
              <w:jc w:val="center"/>
              <w:rPr>
                <w:rFonts w:ascii="Source Sans Pro" w:eastAsia="Times New Roman" w:hAnsi="Source Sans Pro" w:cs="Calibri"/>
                <w:b/>
                <w:bCs/>
                <w:color w:val="323E4F" w:themeColor="text2" w:themeShade="BF"/>
                <w:sz w:val="20"/>
                <w:szCs w:val="20"/>
              </w:rPr>
            </w:pPr>
            <w:r w:rsidRPr="00DB4548">
              <w:rPr>
                <w:rFonts w:ascii="Source Sans Pro" w:eastAsia="Times New Roman" w:hAnsi="Source Sans Pro" w:cs="Calibri"/>
                <w:b/>
                <w:bCs/>
                <w:color w:val="323E4F" w:themeColor="text2" w:themeShade="BF"/>
                <w:sz w:val="20"/>
                <w:szCs w:val="20"/>
              </w:rPr>
              <w:t>Mes 7</w:t>
            </w:r>
          </w:p>
        </w:tc>
        <w:tc>
          <w:tcPr>
            <w:tcW w:w="965" w:type="dxa"/>
            <w:shd w:val="clear" w:color="auto" w:fill="D5DCE4" w:themeFill="text2" w:themeFillTint="33"/>
            <w:vAlign w:val="center"/>
          </w:tcPr>
          <w:p w14:paraId="70472ADD" w14:textId="77777777" w:rsidR="00A97BA4" w:rsidRPr="00DB4548" w:rsidRDefault="00A97BA4" w:rsidP="00B1666B">
            <w:pPr>
              <w:jc w:val="center"/>
              <w:rPr>
                <w:rFonts w:ascii="Source Sans Pro" w:eastAsia="Times New Roman" w:hAnsi="Source Sans Pro" w:cs="Calibri"/>
                <w:b/>
                <w:bCs/>
                <w:color w:val="323E4F" w:themeColor="text2" w:themeShade="BF"/>
                <w:sz w:val="20"/>
                <w:szCs w:val="20"/>
              </w:rPr>
            </w:pPr>
            <w:r w:rsidRPr="00DB4548">
              <w:rPr>
                <w:rFonts w:ascii="Source Sans Pro" w:eastAsia="Times New Roman" w:hAnsi="Source Sans Pro" w:cs="Calibri"/>
                <w:b/>
                <w:bCs/>
                <w:color w:val="323E4F" w:themeColor="text2" w:themeShade="BF"/>
                <w:sz w:val="20"/>
                <w:szCs w:val="20"/>
              </w:rPr>
              <w:t>Mes 8</w:t>
            </w:r>
          </w:p>
        </w:tc>
      </w:tr>
      <w:tr w:rsidR="00A97BA4" w:rsidRPr="00DB4548" w14:paraId="20199BC4" w14:textId="77777777" w:rsidTr="00B1666B">
        <w:trPr>
          <w:trHeight w:hRule="exact" w:val="650"/>
        </w:trPr>
        <w:tc>
          <w:tcPr>
            <w:tcW w:w="1919" w:type="dxa"/>
            <w:vAlign w:val="center"/>
          </w:tcPr>
          <w:p w14:paraId="58779CD0" w14:textId="77777777" w:rsidR="00A97BA4" w:rsidRPr="00DB4548" w:rsidRDefault="00A97BA4" w:rsidP="00B1666B">
            <w:pPr>
              <w:jc w:val="center"/>
              <w:rPr>
                <w:rFonts w:ascii="Source Sans Pro" w:eastAsia="Times New Roman" w:hAnsi="Source Sans Pro" w:cs="Calibri"/>
                <w:i/>
                <w:sz w:val="20"/>
                <w:szCs w:val="20"/>
              </w:rPr>
            </w:pPr>
          </w:p>
        </w:tc>
        <w:tc>
          <w:tcPr>
            <w:tcW w:w="964" w:type="dxa"/>
            <w:vAlign w:val="center"/>
          </w:tcPr>
          <w:p w14:paraId="7FC7C5A1"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4" w:type="dxa"/>
            <w:vAlign w:val="center"/>
          </w:tcPr>
          <w:p w14:paraId="2DF5AB2C"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5" w:type="dxa"/>
            <w:vAlign w:val="center"/>
          </w:tcPr>
          <w:p w14:paraId="44B49039"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4" w:type="dxa"/>
            <w:vAlign w:val="center"/>
          </w:tcPr>
          <w:p w14:paraId="5E0DC15B"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4" w:type="dxa"/>
            <w:vAlign w:val="center"/>
          </w:tcPr>
          <w:p w14:paraId="50BFBA6A"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5" w:type="dxa"/>
            <w:vAlign w:val="center"/>
          </w:tcPr>
          <w:p w14:paraId="665F6619"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4" w:type="dxa"/>
            <w:vAlign w:val="center"/>
          </w:tcPr>
          <w:p w14:paraId="74DCB501"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5" w:type="dxa"/>
            <w:vAlign w:val="center"/>
          </w:tcPr>
          <w:p w14:paraId="5218E518" w14:textId="77777777" w:rsidR="00A97BA4" w:rsidRPr="00DB4548" w:rsidRDefault="00A97BA4" w:rsidP="00B1666B">
            <w:pPr>
              <w:ind w:firstLine="567"/>
              <w:jc w:val="center"/>
              <w:rPr>
                <w:rFonts w:ascii="Source Sans Pro" w:eastAsia="Times New Roman" w:hAnsi="Source Sans Pro" w:cs="Calibri"/>
                <w:sz w:val="20"/>
                <w:szCs w:val="20"/>
              </w:rPr>
            </w:pPr>
          </w:p>
        </w:tc>
      </w:tr>
      <w:tr w:rsidR="00A97BA4" w:rsidRPr="00DB4548" w14:paraId="49C0450D" w14:textId="77777777" w:rsidTr="00B1666B">
        <w:trPr>
          <w:trHeight w:hRule="exact" w:val="574"/>
        </w:trPr>
        <w:tc>
          <w:tcPr>
            <w:tcW w:w="1919" w:type="dxa"/>
            <w:vAlign w:val="center"/>
          </w:tcPr>
          <w:p w14:paraId="11798413" w14:textId="77777777" w:rsidR="00A97BA4" w:rsidRPr="00DB4548" w:rsidRDefault="00A97BA4" w:rsidP="00B1666B">
            <w:pPr>
              <w:jc w:val="center"/>
              <w:rPr>
                <w:rFonts w:ascii="Source Sans Pro" w:eastAsia="Times New Roman" w:hAnsi="Source Sans Pro" w:cs="Calibri"/>
                <w:i/>
                <w:sz w:val="20"/>
                <w:szCs w:val="20"/>
              </w:rPr>
            </w:pPr>
          </w:p>
        </w:tc>
        <w:tc>
          <w:tcPr>
            <w:tcW w:w="964" w:type="dxa"/>
            <w:vAlign w:val="center"/>
          </w:tcPr>
          <w:p w14:paraId="7DCC8685"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4" w:type="dxa"/>
            <w:vAlign w:val="center"/>
          </w:tcPr>
          <w:p w14:paraId="2A51904F"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5" w:type="dxa"/>
            <w:vAlign w:val="center"/>
          </w:tcPr>
          <w:p w14:paraId="1619E112"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4" w:type="dxa"/>
            <w:vAlign w:val="center"/>
          </w:tcPr>
          <w:p w14:paraId="79DC361E"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4" w:type="dxa"/>
            <w:vAlign w:val="center"/>
          </w:tcPr>
          <w:p w14:paraId="10152126"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5" w:type="dxa"/>
            <w:vAlign w:val="center"/>
          </w:tcPr>
          <w:p w14:paraId="15A57936"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4" w:type="dxa"/>
            <w:vAlign w:val="center"/>
          </w:tcPr>
          <w:p w14:paraId="0827CE42" w14:textId="77777777" w:rsidR="00A97BA4" w:rsidRPr="00DB4548" w:rsidRDefault="00A97BA4" w:rsidP="00B1666B">
            <w:pPr>
              <w:ind w:firstLine="567"/>
              <w:jc w:val="center"/>
              <w:rPr>
                <w:rFonts w:ascii="Source Sans Pro" w:eastAsia="Times New Roman" w:hAnsi="Source Sans Pro" w:cs="Calibri"/>
                <w:sz w:val="20"/>
                <w:szCs w:val="20"/>
              </w:rPr>
            </w:pPr>
          </w:p>
        </w:tc>
        <w:tc>
          <w:tcPr>
            <w:tcW w:w="965" w:type="dxa"/>
            <w:vAlign w:val="center"/>
          </w:tcPr>
          <w:p w14:paraId="7A2071F2" w14:textId="77777777" w:rsidR="00A97BA4" w:rsidRPr="00DB4548" w:rsidRDefault="00A97BA4" w:rsidP="00B1666B">
            <w:pPr>
              <w:ind w:firstLine="567"/>
              <w:jc w:val="center"/>
              <w:rPr>
                <w:rFonts w:ascii="Source Sans Pro" w:eastAsia="Times New Roman" w:hAnsi="Source Sans Pro" w:cs="Calibri"/>
                <w:sz w:val="20"/>
                <w:szCs w:val="20"/>
              </w:rPr>
            </w:pPr>
          </w:p>
        </w:tc>
      </w:tr>
    </w:tbl>
    <w:p w14:paraId="7025F28A" w14:textId="77777777" w:rsidR="00A97BA4" w:rsidRPr="00DB4548" w:rsidRDefault="00A97BA4" w:rsidP="00A97BA4">
      <w:pPr>
        <w:spacing w:before="200" w:after="0"/>
        <w:jc w:val="center"/>
        <w:rPr>
          <w:rFonts w:ascii="Source Sans Pro" w:hAnsi="Source Sans Pro"/>
          <w:color w:val="323E4F" w:themeColor="text2" w:themeShade="BF"/>
          <w:sz w:val="18"/>
          <w:szCs w:val="18"/>
        </w:rPr>
      </w:pPr>
      <w:r w:rsidRPr="00DB4548">
        <w:rPr>
          <w:rFonts w:ascii="Source Sans Pro" w:hAnsi="Source Sans Pro"/>
          <w:b/>
          <w:color w:val="323E4F" w:themeColor="text2" w:themeShade="BF"/>
          <w:sz w:val="18"/>
          <w:szCs w:val="18"/>
        </w:rPr>
        <w:t>Fuente:</w:t>
      </w:r>
      <w:r w:rsidRPr="00DB4548">
        <w:rPr>
          <w:rFonts w:ascii="Source Sans Pro" w:hAnsi="Source Sans Pro"/>
          <w:color w:val="323E4F" w:themeColor="text2" w:themeShade="BF"/>
          <w:sz w:val="18"/>
          <w:szCs w:val="18"/>
        </w:rPr>
        <w:t xml:space="preserve"> Elaboración propia.</w:t>
      </w:r>
    </w:p>
    <w:p w14:paraId="7AD68AC5" w14:textId="77777777" w:rsidR="00A97BA4" w:rsidRPr="00DB4548" w:rsidRDefault="00A97BA4" w:rsidP="00260EBD">
      <w:pPr>
        <w:pStyle w:val="Prrafodelista"/>
        <w:numPr>
          <w:ilvl w:val="0"/>
          <w:numId w:val="5"/>
        </w:numPr>
        <w:spacing w:before="160" w:line="240" w:lineRule="auto"/>
        <w:ind w:left="426"/>
        <w:jc w:val="both"/>
        <w:rPr>
          <w:rFonts w:ascii="Source Sans Pro" w:hAnsi="Source Sans Pro"/>
          <w:color w:val="222A35" w:themeColor="text2" w:themeShade="80"/>
          <w:sz w:val="20"/>
          <w:szCs w:val="20"/>
        </w:rPr>
      </w:pPr>
      <w:r w:rsidRPr="00DB4548">
        <w:rPr>
          <w:rFonts w:ascii="Source Sans Pro" w:hAnsi="Source Sans Pro"/>
          <w:color w:val="222A35" w:themeColor="text2" w:themeShade="80"/>
          <w:sz w:val="20"/>
          <w:szCs w:val="20"/>
        </w:rPr>
        <w:t>Las figuras y las fotografías se enuncian de la siguiente forma (título y pie) ejemplo:</w:t>
      </w:r>
    </w:p>
    <w:p w14:paraId="15308802" w14:textId="77777777" w:rsidR="00A97BA4" w:rsidRDefault="00A97BA4" w:rsidP="00A97BA4">
      <w:pPr>
        <w:pStyle w:val="TFGTexto1"/>
        <w:jc w:val="center"/>
      </w:pPr>
      <w:r>
        <w:rPr>
          <w:noProof/>
          <w:lang w:eastAsia="es-ES"/>
        </w:rPr>
        <w:drawing>
          <wp:inline distT="0" distB="0" distL="0" distR="0" wp14:anchorId="1D9284DC" wp14:editId="18FFB61B">
            <wp:extent cx="2979420" cy="2266513"/>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18234" cy="2296040"/>
                    </a:xfrm>
                    <a:prstGeom prst="rect">
                      <a:avLst/>
                    </a:prstGeom>
                  </pic:spPr>
                </pic:pic>
              </a:graphicData>
            </a:graphic>
          </wp:inline>
        </w:drawing>
      </w:r>
    </w:p>
    <w:p w14:paraId="3E628110" w14:textId="7841E54E" w:rsidR="00F63ED6" w:rsidRPr="00DB4548" w:rsidRDefault="00F63ED6" w:rsidP="00F63ED6">
      <w:pPr>
        <w:pStyle w:val="TFGFigura"/>
        <w:spacing w:before="0" w:line="240" w:lineRule="auto"/>
        <w:rPr>
          <w:rFonts w:ascii="Source Sans Pro" w:hAnsi="Source Sans Pro"/>
          <w:color w:val="323E4F" w:themeColor="text2" w:themeShade="BF"/>
        </w:rPr>
      </w:pPr>
      <w:r w:rsidRPr="00DB4548">
        <w:rPr>
          <w:rFonts w:ascii="Source Sans Pro" w:hAnsi="Source Sans Pro"/>
          <w:color w:val="323E4F" w:themeColor="text2" w:themeShade="BF"/>
        </w:rPr>
        <w:t xml:space="preserve">Figura </w:t>
      </w:r>
      <w:r w:rsidRPr="00DB4548">
        <w:rPr>
          <w:rFonts w:ascii="Source Sans Pro" w:hAnsi="Source Sans Pro"/>
          <w:color w:val="323E4F" w:themeColor="text2" w:themeShade="BF"/>
        </w:rPr>
        <w:fldChar w:fldCharType="begin"/>
      </w:r>
      <w:r w:rsidRPr="00DB4548">
        <w:rPr>
          <w:rFonts w:ascii="Source Sans Pro" w:hAnsi="Source Sans Pro"/>
          <w:color w:val="323E4F" w:themeColor="text2" w:themeShade="BF"/>
        </w:rPr>
        <w:instrText xml:space="preserve"> SEQ Figura \* ARABIC </w:instrText>
      </w:r>
      <w:r w:rsidRPr="00DB4548">
        <w:rPr>
          <w:rFonts w:ascii="Source Sans Pro" w:hAnsi="Source Sans Pro"/>
          <w:color w:val="323E4F" w:themeColor="text2" w:themeShade="BF"/>
        </w:rPr>
        <w:fldChar w:fldCharType="separate"/>
      </w:r>
      <w:r w:rsidR="00E0494A">
        <w:rPr>
          <w:rFonts w:ascii="Source Sans Pro" w:hAnsi="Source Sans Pro"/>
          <w:noProof/>
          <w:color w:val="323E4F" w:themeColor="text2" w:themeShade="BF"/>
        </w:rPr>
        <w:t>1</w:t>
      </w:r>
      <w:r w:rsidRPr="00DB4548">
        <w:rPr>
          <w:rFonts w:ascii="Source Sans Pro" w:hAnsi="Source Sans Pro"/>
          <w:color w:val="323E4F" w:themeColor="text2" w:themeShade="BF"/>
        </w:rPr>
        <w:fldChar w:fldCharType="end"/>
      </w:r>
      <w:r w:rsidRPr="00DB4548">
        <w:rPr>
          <w:rFonts w:ascii="Source Sans Pro" w:hAnsi="Source Sans Pro"/>
          <w:color w:val="323E4F" w:themeColor="text2" w:themeShade="BF"/>
        </w:rPr>
        <w:t>. Monitor Cardiotocográfico</w:t>
      </w:r>
    </w:p>
    <w:p w14:paraId="2BB1FAF6" w14:textId="77777777" w:rsidR="00F63ED6" w:rsidRPr="00DB4548" w:rsidRDefault="00F63ED6" w:rsidP="00A97BA4">
      <w:pPr>
        <w:spacing w:after="0" w:line="240" w:lineRule="auto"/>
        <w:jc w:val="center"/>
        <w:rPr>
          <w:rFonts w:ascii="Source Sans Pro" w:hAnsi="Source Sans Pro"/>
          <w:b/>
          <w:color w:val="323E4F" w:themeColor="text2" w:themeShade="BF"/>
          <w:sz w:val="4"/>
          <w:szCs w:val="4"/>
        </w:rPr>
      </w:pPr>
    </w:p>
    <w:p w14:paraId="01DE643C" w14:textId="1837B1F0" w:rsidR="00A97BA4" w:rsidRPr="00DB4548" w:rsidRDefault="00A97BA4" w:rsidP="00A97BA4">
      <w:pPr>
        <w:spacing w:after="0" w:line="240" w:lineRule="auto"/>
        <w:jc w:val="center"/>
        <w:rPr>
          <w:rFonts w:ascii="Source Sans Pro" w:hAnsi="Source Sans Pro"/>
          <w:color w:val="323E4F" w:themeColor="text2" w:themeShade="BF"/>
          <w:sz w:val="18"/>
          <w:szCs w:val="18"/>
        </w:rPr>
      </w:pPr>
      <w:r w:rsidRPr="00DB4548">
        <w:rPr>
          <w:rFonts w:ascii="Source Sans Pro" w:hAnsi="Source Sans Pro"/>
          <w:b/>
          <w:color w:val="323E4F" w:themeColor="text2" w:themeShade="BF"/>
          <w:sz w:val="18"/>
          <w:szCs w:val="18"/>
        </w:rPr>
        <w:t xml:space="preserve">Fuente: </w:t>
      </w:r>
      <w:r w:rsidRPr="00DB4548">
        <w:rPr>
          <w:rFonts w:ascii="Source Sans Pro" w:hAnsi="Source Sans Pro"/>
          <w:color w:val="323E4F" w:themeColor="text2" w:themeShade="BF"/>
          <w:sz w:val="18"/>
          <w:szCs w:val="18"/>
        </w:rPr>
        <w:t>Manual Básico de Obstetricia y Ginecología. Colegio Oficial de Enfermería de Madrid.</w:t>
      </w:r>
    </w:p>
    <w:p w14:paraId="233B737D" w14:textId="73DCDCC5" w:rsidR="00715B97" w:rsidRDefault="00715B97" w:rsidP="00A97BA4">
      <w:pPr>
        <w:spacing w:after="0" w:line="240" w:lineRule="auto"/>
        <w:jc w:val="center"/>
        <w:rPr>
          <w:rFonts w:ascii="Century Gothic" w:hAnsi="Century Gothic"/>
          <w:color w:val="323E4F" w:themeColor="text2" w:themeShade="BF"/>
          <w:sz w:val="18"/>
          <w:szCs w:val="18"/>
        </w:rPr>
      </w:pPr>
    </w:p>
    <w:p w14:paraId="7B0E6DF2" w14:textId="77777777" w:rsidR="00715B97" w:rsidRPr="00593E51" w:rsidRDefault="00715B97" w:rsidP="00A97BA4">
      <w:pPr>
        <w:spacing w:after="0" w:line="240" w:lineRule="auto"/>
        <w:jc w:val="center"/>
        <w:rPr>
          <w:rFonts w:ascii="Century Gothic" w:hAnsi="Century Gothic"/>
          <w:color w:val="323E4F" w:themeColor="text2" w:themeShade="BF"/>
          <w:sz w:val="18"/>
          <w:szCs w:val="18"/>
        </w:rPr>
      </w:pPr>
    </w:p>
    <w:p w14:paraId="44FD60DF" w14:textId="77777777" w:rsidR="00A97BA4" w:rsidRPr="00F35370" w:rsidRDefault="00A97BA4" w:rsidP="00260EBD">
      <w:pPr>
        <w:pStyle w:val="Prrafodelista"/>
        <w:numPr>
          <w:ilvl w:val="0"/>
          <w:numId w:val="5"/>
        </w:numPr>
        <w:spacing w:before="160" w:line="240" w:lineRule="auto"/>
        <w:ind w:left="426"/>
        <w:jc w:val="both"/>
        <w:rPr>
          <w:rFonts w:ascii="Century Gothic" w:hAnsi="Century Gothic"/>
          <w:color w:val="222A35" w:themeColor="text2" w:themeShade="80"/>
          <w:sz w:val="20"/>
          <w:szCs w:val="20"/>
        </w:rPr>
      </w:pPr>
      <w:r w:rsidRPr="00F35370">
        <w:rPr>
          <w:rFonts w:ascii="Century Gothic" w:hAnsi="Century Gothic"/>
          <w:color w:val="222A35" w:themeColor="text2" w:themeShade="80"/>
          <w:sz w:val="20"/>
          <w:szCs w:val="20"/>
        </w:rPr>
        <w:t>Los planos y mapas se enuncian de la siguiente forma (título y pie) ejemplo:</w:t>
      </w:r>
    </w:p>
    <w:p w14:paraId="477A2F0A" w14:textId="5EE9DFFD" w:rsidR="00A97BA4" w:rsidRPr="00C52CEA" w:rsidRDefault="00A97BA4" w:rsidP="00A97BA4">
      <w:pPr>
        <w:pStyle w:val="TFGMapa"/>
        <w:spacing w:before="0" w:line="240" w:lineRule="auto"/>
      </w:pPr>
      <w:r>
        <w:rPr>
          <w:noProof/>
          <w:lang w:eastAsia="es-ES"/>
        </w:rPr>
        <w:drawing>
          <wp:inline distT="0" distB="0" distL="0" distR="0" wp14:anchorId="24F9E20B" wp14:editId="216192FB">
            <wp:extent cx="6105525" cy="38385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05525" cy="3838575"/>
                    </a:xfrm>
                    <a:prstGeom prst="rect">
                      <a:avLst/>
                    </a:prstGeom>
                  </pic:spPr>
                </pic:pic>
              </a:graphicData>
            </a:graphic>
          </wp:inline>
        </w:drawing>
      </w:r>
    </w:p>
    <w:p w14:paraId="664FC225" w14:textId="2C00E1E5" w:rsidR="003137D1" w:rsidRPr="00B20375" w:rsidRDefault="003137D1" w:rsidP="00A97BA4">
      <w:pPr>
        <w:spacing w:after="0" w:line="240" w:lineRule="auto"/>
        <w:jc w:val="center"/>
        <w:rPr>
          <w:rFonts w:ascii="Century Gothic" w:hAnsi="Century Gothic"/>
          <w:b/>
          <w:color w:val="323E4F" w:themeColor="text2" w:themeShade="BF"/>
          <w:sz w:val="20"/>
          <w:szCs w:val="20"/>
        </w:rPr>
      </w:pPr>
      <w:r w:rsidRPr="00B20375">
        <w:rPr>
          <w:rFonts w:ascii="Century Gothic" w:hAnsi="Century Gothic"/>
          <w:b/>
          <w:color w:val="323E4F" w:themeColor="text2" w:themeShade="BF"/>
          <w:sz w:val="20"/>
          <w:szCs w:val="20"/>
        </w:rPr>
        <w:t>Figura 2. Hepatitis A. Países y áreas de riesgo</w:t>
      </w:r>
    </w:p>
    <w:p w14:paraId="356B7F48" w14:textId="73D5A60A" w:rsidR="00A97BA4" w:rsidRPr="00944D1C" w:rsidRDefault="00A97BA4" w:rsidP="00A97BA4">
      <w:pPr>
        <w:spacing w:after="0" w:line="240" w:lineRule="auto"/>
        <w:jc w:val="center"/>
        <w:rPr>
          <w:rFonts w:ascii="Century Gothic" w:hAnsi="Century Gothic"/>
          <w:b/>
          <w:color w:val="323E4F" w:themeColor="text2" w:themeShade="BF"/>
          <w:sz w:val="18"/>
          <w:szCs w:val="18"/>
        </w:rPr>
      </w:pPr>
      <w:r w:rsidRPr="00944D1C">
        <w:rPr>
          <w:rFonts w:ascii="Century Gothic" w:hAnsi="Century Gothic"/>
          <w:b/>
          <w:color w:val="323E4F" w:themeColor="text2" w:themeShade="BF"/>
          <w:sz w:val="18"/>
          <w:szCs w:val="18"/>
        </w:rPr>
        <w:t xml:space="preserve">Fuente: </w:t>
      </w:r>
      <w:r>
        <w:rPr>
          <w:rFonts w:ascii="Century Gothic" w:hAnsi="Century Gothic"/>
          <w:color w:val="323E4F" w:themeColor="text2" w:themeShade="BF"/>
          <w:sz w:val="18"/>
          <w:szCs w:val="18"/>
        </w:rPr>
        <w:t>Ministerio de Sanidad, Consumo y Bienestar Social</w:t>
      </w:r>
    </w:p>
    <w:sectPr w:rsidR="00A97BA4" w:rsidRPr="00944D1C" w:rsidSect="00A97BA4">
      <w:headerReference w:type="default" r:id="rId10"/>
      <w:footerReference w:type="default" r:id="rId11"/>
      <w:pgSz w:w="11906" w:h="16838"/>
      <w:pgMar w:top="1417" w:right="849" w:bottom="851" w:left="1418"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5488" w14:textId="77777777" w:rsidR="009D4B66" w:rsidRDefault="009D4B66" w:rsidP="005379B0">
      <w:pPr>
        <w:spacing w:after="0" w:line="240" w:lineRule="auto"/>
      </w:pPr>
      <w:r>
        <w:separator/>
      </w:r>
    </w:p>
  </w:endnote>
  <w:endnote w:type="continuationSeparator" w:id="0">
    <w:p w14:paraId="13FBA67C" w14:textId="77777777" w:rsidR="009D4B66" w:rsidRDefault="009D4B66" w:rsidP="0053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Semibold">
    <w:panose1 w:val="020B07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color w:val="222A35" w:themeColor="text2" w:themeShade="80"/>
        <w:sz w:val="20"/>
        <w:szCs w:val="20"/>
      </w:rPr>
      <w:id w:val="-910229405"/>
      <w:docPartObj>
        <w:docPartGallery w:val="Page Numbers (Bottom of Page)"/>
        <w:docPartUnique/>
      </w:docPartObj>
    </w:sdtPr>
    <w:sdtEndPr/>
    <w:sdtContent>
      <w:sdt>
        <w:sdtPr>
          <w:rPr>
            <w:rFonts w:ascii="Century Gothic" w:hAnsi="Century Gothic"/>
            <w:color w:val="222A35" w:themeColor="text2" w:themeShade="80"/>
            <w:sz w:val="20"/>
            <w:szCs w:val="20"/>
          </w:rPr>
          <w:id w:val="826931990"/>
          <w:docPartObj>
            <w:docPartGallery w:val="Page Numbers (Top of Page)"/>
            <w:docPartUnique/>
          </w:docPartObj>
        </w:sdtPr>
        <w:sdtEndPr/>
        <w:sdtContent>
          <w:p w14:paraId="1A228F2A" w14:textId="77563533" w:rsidR="00A97BA4" w:rsidRPr="00A97BA4" w:rsidRDefault="00A97BA4">
            <w:pPr>
              <w:pStyle w:val="Piedepgina"/>
              <w:jc w:val="right"/>
              <w:rPr>
                <w:rFonts w:ascii="Century Gothic" w:hAnsi="Century Gothic"/>
                <w:color w:val="222A35" w:themeColor="text2" w:themeShade="80"/>
                <w:sz w:val="20"/>
                <w:szCs w:val="20"/>
              </w:rPr>
            </w:pPr>
            <w:r w:rsidRPr="00A97BA4">
              <w:rPr>
                <w:rFonts w:ascii="Century Gothic" w:hAnsi="Century Gothic"/>
                <w:color w:val="222A35" w:themeColor="text2" w:themeShade="80"/>
                <w:sz w:val="20"/>
                <w:szCs w:val="20"/>
              </w:rPr>
              <w:t xml:space="preserve">Página </w:t>
            </w:r>
            <w:r w:rsidRPr="00A97BA4">
              <w:rPr>
                <w:rFonts w:ascii="Century Gothic" w:hAnsi="Century Gothic"/>
                <w:bCs/>
                <w:color w:val="222A35" w:themeColor="text2" w:themeShade="80"/>
                <w:sz w:val="20"/>
                <w:szCs w:val="20"/>
              </w:rPr>
              <w:fldChar w:fldCharType="begin"/>
            </w:r>
            <w:r w:rsidRPr="00A97BA4">
              <w:rPr>
                <w:rFonts w:ascii="Century Gothic" w:hAnsi="Century Gothic"/>
                <w:bCs/>
                <w:color w:val="222A35" w:themeColor="text2" w:themeShade="80"/>
                <w:sz w:val="20"/>
                <w:szCs w:val="20"/>
              </w:rPr>
              <w:instrText>PAGE</w:instrText>
            </w:r>
            <w:r w:rsidRPr="00A97BA4">
              <w:rPr>
                <w:rFonts w:ascii="Century Gothic" w:hAnsi="Century Gothic"/>
                <w:bCs/>
                <w:color w:val="222A35" w:themeColor="text2" w:themeShade="80"/>
                <w:sz w:val="20"/>
                <w:szCs w:val="20"/>
              </w:rPr>
              <w:fldChar w:fldCharType="separate"/>
            </w:r>
            <w:r w:rsidR="00DC4E12">
              <w:rPr>
                <w:rFonts w:ascii="Century Gothic" w:hAnsi="Century Gothic"/>
                <w:bCs/>
                <w:noProof/>
                <w:color w:val="222A35" w:themeColor="text2" w:themeShade="80"/>
                <w:sz w:val="20"/>
                <w:szCs w:val="20"/>
              </w:rPr>
              <w:t>2</w:t>
            </w:r>
            <w:r w:rsidRPr="00A97BA4">
              <w:rPr>
                <w:rFonts w:ascii="Century Gothic" w:hAnsi="Century Gothic"/>
                <w:bCs/>
                <w:color w:val="222A35" w:themeColor="text2" w:themeShade="80"/>
                <w:sz w:val="20"/>
                <w:szCs w:val="20"/>
              </w:rPr>
              <w:fldChar w:fldCharType="end"/>
            </w:r>
            <w:r w:rsidRPr="00A97BA4">
              <w:rPr>
                <w:rFonts w:ascii="Century Gothic" w:hAnsi="Century Gothic"/>
                <w:color w:val="222A35" w:themeColor="text2" w:themeShade="80"/>
                <w:sz w:val="20"/>
                <w:szCs w:val="20"/>
              </w:rPr>
              <w:t xml:space="preserve"> de </w:t>
            </w:r>
            <w:r w:rsidRPr="00A97BA4">
              <w:rPr>
                <w:rFonts w:ascii="Century Gothic" w:hAnsi="Century Gothic"/>
                <w:bCs/>
                <w:color w:val="222A35" w:themeColor="text2" w:themeShade="80"/>
                <w:sz w:val="20"/>
                <w:szCs w:val="20"/>
              </w:rPr>
              <w:fldChar w:fldCharType="begin"/>
            </w:r>
            <w:r w:rsidRPr="00A97BA4">
              <w:rPr>
                <w:rFonts w:ascii="Century Gothic" w:hAnsi="Century Gothic"/>
                <w:bCs/>
                <w:color w:val="222A35" w:themeColor="text2" w:themeShade="80"/>
                <w:sz w:val="20"/>
                <w:szCs w:val="20"/>
              </w:rPr>
              <w:instrText>NUMPAGES</w:instrText>
            </w:r>
            <w:r w:rsidRPr="00A97BA4">
              <w:rPr>
                <w:rFonts w:ascii="Century Gothic" w:hAnsi="Century Gothic"/>
                <w:bCs/>
                <w:color w:val="222A35" w:themeColor="text2" w:themeShade="80"/>
                <w:sz w:val="20"/>
                <w:szCs w:val="20"/>
              </w:rPr>
              <w:fldChar w:fldCharType="separate"/>
            </w:r>
            <w:r w:rsidR="00DC4E12">
              <w:rPr>
                <w:rFonts w:ascii="Century Gothic" w:hAnsi="Century Gothic"/>
                <w:bCs/>
                <w:noProof/>
                <w:color w:val="222A35" w:themeColor="text2" w:themeShade="80"/>
                <w:sz w:val="20"/>
                <w:szCs w:val="20"/>
              </w:rPr>
              <w:t>3</w:t>
            </w:r>
            <w:r w:rsidRPr="00A97BA4">
              <w:rPr>
                <w:rFonts w:ascii="Century Gothic" w:hAnsi="Century Gothic"/>
                <w:bCs/>
                <w:color w:val="222A35" w:themeColor="text2" w:themeShade="80"/>
                <w:sz w:val="20"/>
                <w:szCs w:val="20"/>
              </w:rPr>
              <w:fldChar w:fldCharType="end"/>
            </w:r>
          </w:p>
        </w:sdtContent>
      </w:sdt>
    </w:sdtContent>
  </w:sdt>
  <w:p w14:paraId="3ADAFC86" w14:textId="77777777" w:rsidR="00A97BA4" w:rsidRDefault="00A97B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F500" w14:textId="77777777" w:rsidR="009D4B66" w:rsidRDefault="009D4B66" w:rsidP="005379B0">
      <w:pPr>
        <w:spacing w:after="0" w:line="240" w:lineRule="auto"/>
      </w:pPr>
      <w:r>
        <w:separator/>
      </w:r>
    </w:p>
  </w:footnote>
  <w:footnote w:type="continuationSeparator" w:id="0">
    <w:p w14:paraId="27ED7F24" w14:textId="77777777" w:rsidR="009D4B66" w:rsidRDefault="009D4B66" w:rsidP="0053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19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7"/>
      <w:gridCol w:w="1776"/>
      <w:gridCol w:w="2196"/>
    </w:tblGrid>
    <w:tr w:rsidR="006D39A2" w:rsidRPr="00582E3D" w14:paraId="2B8F0B20" w14:textId="77777777" w:rsidTr="006D39A2">
      <w:trPr>
        <w:trHeight w:val="1275"/>
      </w:trPr>
      <w:tc>
        <w:tcPr>
          <w:tcW w:w="7513" w:type="dxa"/>
          <w:vAlign w:val="bottom"/>
        </w:tcPr>
        <w:p w14:paraId="423B4C55" w14:textId="17C40034" w:rsidR="006D39A2" w:rsidRPr="00DB4548" w:rsidRDefault="006D39A2" w:rsidP="006D39A2">
          <w:pPr>
            <w:pStyle w:val="TFGTituloPrincipal"/>
            <w:spacing w:before="0" w:after="0" w:line="240" w:lineRule="auto"/>
            <w:ind w:left="748" w:right="-138" w:hanging="425"/>
            <w:rPr>
              <w:rFonts w:ascii="Source Sans Pro" w:hAnsi="Source Sans Pro"/>
              <w:color w:val="222A35" w:themeColor="text2" w:themeShade="80"/>
              <w:sz w:val="28"/>
              <w:szCs w:val="28"/>
            </w:rPr>
          </w:pPr>
          <w:r w:rsidRPr="00DB4548">
            <w:rPr>
              <w:rFonts w:ascii="Source Sans Pro" w:hAnsi="Source Sans Pro"/>
              <w:color w:val="222A35" w:themeColor="text2" w:themeShade="80"/>
              <w:sz w:val="28"/>
              <w:szCs w:val="28"/>
            </w:rPr>
            <w:t>facultad de ciencias de la salud</w:t>
          </w:r>
        </w:p>
        <w:p w14:paraId="677E2142" w14:textId="77777777" w:rsidR="006D39A2" w:rsidRPr="00DB4548" w:rsidRDefault="006D39A2" w:rsidP="006D39A2">
          <w:pPr>
            <w:ind w:left="748" w:right="-138" w:hanging="425"/>
            <w:rPr>
              <w:rFonts w:ascii="Source Sans Pro" w:hAnsi="Source Sans Pro"/>
              <w:color w:val="222A35" w:themeColor="text2" w:themeShade="80"/>
              <w:sz w:val="28"/>
              <w:szCs w:val="28"/>
            </w:rPr>
          </w:pPr>
          <w:r w:rsidRPr="00DB4548">
            <w:rPr>
              <w:rFonts w:ascii="Source Sans Pro" w:hAnsi="Source Sans Pro"/>
              <w:color w:val="222A35" w:themeColor="text2" w:themeShade="80"/>
              <w:sz w:val="28"/>
              <w:szCs w:val="28"/>
            </w:rPr>
            <w:t xml:space="preserve">REQUISITOS DE ESTRUCTURA Y FORMATO </w:t>
          </w:r>
        </w:p>
        <w:p w14:paraId="4AD9516B" w14:textId="77777777" w:rsidR="00DB4548" w:rsidRDefault="006D39A2" w:rsidP="00DB4548">
          <w:pPr>
            <w:ind w:left="748" w:right="-138" w:hanging="425"/>
            <w:rPr>
              <w:rFonts w:ascii="Source Sans Pro" w:hAnsi="Source Sans Pro"/>
              <w:color w:val="222A35" w:themeColor="text2" w:themeShade="80"/>
              <w:sz w:val="28"/>
              <w:szCs w:val="28"/>
            </w:rPr>
          </w:pPr>
          <w:r w:rsidRPr="00DB4548">
            <w:rPr>
              <w:rFonts w:ascii="Source Sans Pro" w:hAnsi="Source Sans Pro"/>
              <w:color w:val="222A35" w:themeColor="text2" w:themeShade="80"/>
              <w:sz w:val="28"/>
              <w:szCs w:val="28"/>
            </w:rPr>
            <w:t>QUE DEBEN CUMPLIR</w:t>
          </w:r>
          <w:r w:rsidR="00DB4548">
            <w:rPr>
              <w:rFonts w:ascii="Source Sans Pro" w:hAnsi="Source Sans Pro"/>
              <w:color w:val="222A35" w:themeColor="text2" w:themeShade="80"/>
              <w:sz w:val="28"/>
              <w:szCs w:val="28"/>
            </w:rPr>
            <w:t xml:space="preserve"> </w:t>
          </w:r>
        </w:p>
        <w:p w14:paraId="77EC32DD" w14:textId="695707F6" w:rsidR="006D39A2" w:rsidRPr="00DB4548" w:rsidRDefault="006D39A2" w:rsidP="00DB4548">
          <w:pPr>
            <w:ind w:left="748" w:right="-138" w:hanging="425"/>
            <w:rPr>
              <w:rFonts w:ascii="Century Gothic" w:hAnsi="Century Gothic"/>
              <w:b/>
              <w:bCs/>
              <w:color w:val="222A35" w:themeColor="text2" w:themeShade="80"/>
              <w:sz w:val="28"/>
              <w:szCs w:val="28"/>
            </w:rPr>
          </w:pPr>
          <w:r w:rsidRPr="00DB4548">
            <w:rPr>
              <w:rFonts w:ascii="Source Sans Pro" w:hAnsi="Source Sans Pro"/>
              <w:b/>
              <w:bCs/>
              <w:color w:val="222A35" w:themeColor="text2" w:themeShade="80"/>
              <w:sz w:val="28"/>
              <w:szCs w:val="28"/>
            </w:rPr>
            <w:t>LOS TRABAJOS FIN DE GRADO EN ENFERMERÍA</w:t>
          </w:r>
        </w:p>
      </w:tc>
      <w:tc>
        <w:tcPr>
          <w:tcW w:w="1559" w:type="dxa"/>
        </w:tcPr>
        <w:p w14:paraId="30C3EC1C" w14:textId="78B41A9B" w:rsidR="006D39A2" w:rsidRPr="006D39A2" w:rsidRDefault="00DB4548" w:rsidP="006D39A2">
          <w:pPr>
            <w:jc w:val="right"/>
            <w:rPr>
              <w:rFonts w:ascii="Century Gothic" w:hAnsi="Century Gothic"/>
              <w:b/>
              <w:noProof/>
              <w:spacing w:val="20"/>
              <w:sz w:val="18"/>
              <w:szCs w:val="18"/>
              <w:lang w:eastAsia="es-ES"/>
            </w:rPr>
          </w:pPr>
          <w:r w:rsidRPr="00DB4548">
            <w:rPr>
              <w:rFonts w:ascii="Calibri" w:eastAsia="Calibri" w:hAnsi="Calibri" w:cs="Times New Roman"/>
              <w:b/>
              <w:noProof/>
            </w:rPr>
            <w:drawing>
              <wp:inline distT="0" distB="0" distL="0" distR="0" wp14:anchorId="306DA47F" wp14:editId="794C5D19">
                <wp:extent cx="987425" cy="701383"/>
                <wp:effectExtent l="0" t="0" r="3175" b="381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Texto&#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6942" cy="708143"/>
                        </a:xfrm>
                        <a:prstGeom prst="rect">
                          <a:avLst/>
                        </a:prstGeom>
                      </pic:spPr>
                    </pic:pic>
                  </a:graphicData>
                </a:graphic>
              </wp:inline>
            </w:drawing>
          </w:r>
        </w:p>
      </w:tc>
      <w:tc>
        <w:tcPr>
          <w:tcW w:w="2127" w:type="dxa"/>
          <w:vAlign w:val="center"/>
        </w:tcPr>
        <w:p w14:paraId="3B684E42" w14:textId="3569A3F6" w:rsidR="006D39A2" w:rsidRPr="00582E3D" w:rsidRDefault="006D39A2" w:rsidP="005379B0">
          <w:pPr>
            <w:jc w:val="right"/>
            <w:rPr>
              <w:rFonts w:ascii="Century Gothic" w:hAnsi="Century Gothic"/>
              <w:b/>
              <w:spacing w:val="20"/>
              <w:sz w:val="18"/>
              <w:szCs w:val="18"/>
            </w:rPr>
          </w:pPr>
          <w:r>
            <w:rPr>
              <w:rFonts w:ascii="Century Gothic" w:hAnsi="Century Gothic"/>
              <w:b/>
              <w:noProof/>
              <w:spacing w:val="20"/>
              <w:sz w:val="18"/>
              <w:szCs w:val="18"/>
              <w:lang w:eastAsia="es-ES"/>
            </w:rPr>
            <w:drawing>
              <wp:inline distT="0" distB="0" distL="0" distR="0" wp14:anchorId="722FF18B" wp14:editId="34525230">
                <wp:extent cx="1251054" cy="693065"/>
                <wp:effectExtent l="0" t="0" r="635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OMBRE ENTERO HORIZ.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7067" cy="707476"/>
                        </a:xfrm>
                        <a:prstGeom prst="rect">
                          <a:avLst/>
                        </a:prstGeom>
                      </pic:spPr>
                    </pic:pic>
                  </a:graphicData>
                </a:graphic>
              </wp:inline>
            </w:drawing>
          </w:r>
        </w:p>
      </w:tc>
    </w:tr>
  </w:tbl>
  <w:p w14:paraId="29AA999A" w14:textId="77777777" w:rsidR="005379B0" w:rsidRPr="008E5F0B" w:rsidRDefault="005379B0">
    <w:pPr>
      <w:pStyle w:val="Encabezad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CAC"/>
    <w:multiLevelType w:val="hybridMultilevel"/>
    <w:tmpl w:val="4AE471F8"/>
    <w:lvl w:ilvl="0" w:tplc="C8503C86">
      <w:start w:val="1"/>
      <w:numFmt w:val="bullet"/>
      <w:lvlText w:val="-"/>
      <w:lvlJc w:val="left"/>
      <w:pPr>
        <w:ind w:left="720" w:hanging="360"/>
      </w:pPr>
      <w:rPr>
        <w:rFonts w:ascii="Yu Gothic UI Semibold" w:eastAsia="Yu Gothic UI Semibold" w:hAnsi="Yu Gothic UI Semibold"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A05775A"/>
    <w:multiLevelType w:val="hybridMultilevel"/>
    <w:tmpl w:val="EB967B28"/>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52D872CE"/>
    <w:multiLevelType w:val="hybridMultilevel"/>
    <w:tmpl w:val="74FC4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B521AB5"/>
    <w:multiLevelType w:val="hybridMultilevel"/>
    <w:tmpl w:val="04E29728"/>
    <w:lvl w:ilvl="0" w:tplc="5956A4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676AA1"/>
    <w:multiLevelType w:val="hybridMultilevel"/>
    <w:tmpl w:val="D2A6E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0077150">
    <w:abstractNumId w:val="2"/>
  </w:num>
  <w:num w:numId="2" w16cid:durableId="1265647534">
    <w:abstractNumId w:val="4"/>
  </w:num>
  <w:num w:numId="3" w16cid:durableId="2127458738">
    <w:abstractNumId w:val="0"/>
  </w:num>
  <w:num w:numId="4" w16cid:durableId="1372193797">
    <w:abstractNumId w:val="3"/>
  </w:num>
  <w:num w:numId="5" w16cid:durableId="1341740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B0"/>
    <w:rsid w:val="00050D34"/>
    <w:rsid w:val="000530AF"/>
    <w:rsid w:val="00087C85"/>
    <w:rsid w:val="000B5282"/>
    <w:rsid w:val="00122DBA"/>
    <w:rsid w:val="001F78F7"/>
    <w:rsid w:val="0021677E"/>
    <w:rsid w:val="002372C9"/>
    <w:rsid w:val="00260EBD"/>
    <w:rsid w:val="002A20A3"/>
    <w:rsid w:val="00303BFE"/>
    <w:rsid w:val="0030695E"/>
    <w:rsid w:val="003137D1"/>
    <w:rsid w:val="003339F4"/>
    <w:rsid w:val="0033558F"/>
    <w:rsid w:val="0040509B"/>
    <w:rsid w:val="00412CDD"/>
    <w:rsid w:val="00450D12"/>
    <w:rsid w:val="00486EB1"/>
    <w:rsid w:val="004A6596"/>
    <w:rsid w:val="005379B0"/>
    <w:rsid w:val="005B15EA"/>
    <w:rsid w:val="00624E8C"/>
    <w:rsid w:val="006B24D5"/>
    <w:rsid w:val="006B4445"/>
    <w:rsid w:val="006D39A2"/>
    <w:rsid w:val="006E2392"/>
    <w:rsid w:val="00715B97"/>
    <w:rsid w:val="00717845"/>
    <w:rsid w:val="007F1B0D"/>
    <w:rsid w:val="008B68C6"/>
    <w:rsid w:val="008E5F0B"/>
    <w:rsid w:val="008F6FB0"/>
    <w:rsid w:val="009D4B66"/>
    <w:rsid w:val="009D5EE8"/>
    <w:rsid w:val="009F24BB"/>
    <w:rsid w:val="00A36883"/>
    <w:rsid w:val="00A964B4"/>
    <w:rsid w:val="00A97BA4"/>
    <w:rsid w:val="00AA0884"/>
    <w:rsid w:val="00AC01EA"/>
    <w:rsid w:val="00B148B4"/>
    <w:rsid w:val="00B20375"/>
    <w:rsid w:val="00B640D8"/>
    <w:rsid w:val="00B70C5E"/>
    <w:rsid w:val="00B85FBD"/>
    <w:rsid w:val="00D2429D"/>
    <w:rsid w:val="00DB1E74"/>
    <w:rsid w:val="00DB4548"/>
    <w:rsid w:val="00DC4E12"/>
    <w:rsid w:val="00E0494A"/>
    <w:rsid w:val="00E5060D"/>
    <w:rsid w:val="00EC1C3E"/>
    <w:rsid w:val="00ED3369"/>
    <w:rsid w:val="00F05863"/>
    <w:rsid w:val="00F35370"/>
    <w:rsid w:val="00F357AB"/>
    <w:rsid w:val="00F619D6"/>
    <w:rsid w:val="00F63E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41CA0C"/>
  <w15:chartTrackingRefBased/>
  <w15:docId w15:val="{4719084A-5CD1-4EC4-B59B-77B2708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9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STANCIAS">
    <w:name w:val="INSTANCIAS"/>
    <w:basedOn w:val="Fuentedeprrafopredeter"/>
    <w:uiPriority w:val="1"/>
    <w:rsid w:val="004A6596"/>
    <w:rPr>
      <w:rFonts w:ascii="Century Gothic" w:hAnsi="Century Gothic"/>
      <w:sz w:val="18"/>
    </w:rPr>
  </w:style>
  <w:style w:type="character" w:customStyle="1" w:styleId="EvalComp">
    <w:name w:val="EvalComp"/>
    <w:basedOn w:val="Fuentedeprrafopredeter"/>
    <w:uiPriority w:val="1"/>
    <w:rsid w:val="00E5060D"/>
    <w:rPr>
      <w:rFonts w:ascii="Century Gothic" w:hAnsi="Century Gothic"/>
      <w:b/>
      <w:color w:val="auto"/>
      <w:sz w:val="22"/>
    </w:rPr>
  </w:style>
  <w:style w:type="character" w:customStyle="1" w:styleId="CENTURY11NEGR">
    <w:name w:val="CENTURY11.NEGR"/>
    <w:basedOn w:val="Fuentedeprrafopredeter"/>
    <w:uiPriority w:val="1"/>
    <w:rsid w:val="006E2392"/>
    <w:rPr>
      <w:rFonts w:ascii="Century Gothic" w:hAnsi="Century Gothic"/>
      <w:b/>
      <w:sz w:val="22"/>
    </w:rPr>
  </w:style>
  <w:style w:type="character" w:customStyle="1" w:styleId="INSTUCAV">
    <w:name w:val="INST.UCAV"/>
    <w:basedOn w:val="Fuentedeprrafopredeter"/>
    <w:uiPriority w:val="1"/>
    <w:rsid w:val="00624E8C"/>
    <w:rPr>
      <w:rFonts w:ascii="Century Gothic" w:hAnsi="Century Gothic"/>
      <w:b/>
      <w:sz w:val="20"/>
    </w:rPr>
  </w:style>
  <w:style w:type="character" w:customStyle="1" w:styleId="TITULOPROPIO">
    <w:name w:val="TITULOPROPIO"/>
    <w:basedOn w:val="Fuentedeprrafopredeter"/>
    <w:uiPriority w:val="1"/>
    <w:qFormat/>
    <w:rsid w:val="005B15EA"/>
    <w:rPr>
      <w:rFonts w:ascii="Century Gothic" w:hAnsi="Century Gothic"/>
      <w:b/>
      <w:color w:val="222A35" w:themeColor="text2" w:themeShade="80"/>
      <w:sz w:val="20"/>
    </w:rPr>
  </w:style>
  <w:style w:type="character" w:customStyle="1" w:styleId="Instancias20">
    <w:name w:val="Instancias20"/>
    <w:basedOn w:val="Fuentedeprrafopredeter"/>
    <w:uiPriority w:val="1"/>
    <w:qFormat/>
    <w:rsid w:val="000B5282"/>
    <w:rPr>
      <w:rFonts w:ascii="Century Gothic" w:hAnsi="Century Gothic"/>
      <w:b/>
      <w:sz w:val="20"/>
    </w:rPr>
  </w:style>
  <w:style w:type="character" w:customStyle="1" w:styleId="ANEXOTPTITULO">
    <w:name w:val="ANEXOTP.TITULO"/>
    <w:basedOn w:val="Fuentedeprrafopredeter"/>
    <w:uiPriority w:val="1"/>
    <w:qFormat/>
    <w:rsid w:val="00F357AB"/>
    <w:rPr>
      <w:rFonts w:ascii="Century Gothic" w:hAnsi="Century Gothic"/>
      <w:b/>
      <w:color w:val="222A35" w:themeColor="text2" w:themeShade="80"/>
      <w:sz w:val="20"/>
    </w:rPr>
  </w:style>
  <w:style w:type="character" w:customStyle="1" w:styleId="TFGM1">
    <w:name w:val="TFG.M.1"/>
    <w:basedOn w:val="Fuentedeprrafopredeter"/>
    <w:uiPriority w:val="1"/>
    <w:qFormat/>
    <w:rsid w:val="00412CDD"/>
    <w:rPr>
      <w:rFonts w:ascii="Franklin Gothic Book" w:hAnsi="Franklin Gothic Book"/>
      <w:b/>
      <w:color w:val="222A35" w:themeColor="text2" w:themeShade="80"/>
      <w:sz w:val="28"/>
    </w:rPr>
  </w:style>
  <w:style w:type="character" w:customStyle="1" w:styleId="TFGM2">
    <w:name w:val="TFG.M.2"/>
    <w:basedOn w:val="Fuentedeprrafopredeter"/>
    <w:uiPriority w:val="1"/>
    <w:qFormat/>
    <w:rsid w:val="00412CDD"/>
    <w:rPr>
      <w:rFonts w:ascii="Franklin Gothic Book" w:hAnsi="Franklin Gothic Book"/>
      <w:b/>
      <w:color w:val="222A35" w:themeColor="text2" w:themeShade="80"/>
      <w:sz w:val="22"/>
    </w:rPr>
  </w:style>
  <w:style w:type="character" w:customStyle="1" w:styleId="TFGTFM8">
    <w:name w:val="TFG.TFM.8"/>
    <w:basedOn w:val="Fuentedeprrafopredeter"/>
    <w:uiPriority w:val="1"/>
    <w:qFormat/>
    <w:rsid w:val="00412CDD"/>
    <w:rPr>
      <w:rFonts w:ascii="Franklin Gothic Book" w:hAnsi="Franklin Gothic Book"/>
      <w:color w:val="222A35" w:themeColor="text2" w:themeShade="80"/>
      <w:sz w:val="16"/>
    </w:rPr>
  </w:style>
  <w:style w:type="character" w:styleId="Hipervnculo">
    <w:name w:val="Hyperlink"/>
    <w:uiPriority w:val="99"/>
    <w:unhideWhenUsed/>
    <w:rsid w:val="005379B0"/>
    <w:rPr>
      <w:color w:val="0000FF"/>
      <w:u w:val="single"/>
    </w:rPr>
  </w:style>
  <w:style w:type="paragraph" w:customStyle="1" w:styleId="TFGTituloPrincipal">
    <w:name w:val="TFG_TituloPrincipal"/>
    <w:basedOn w:val="Normal"/>
    <w:next w:val="Normal"/>
    <w:qFormat/>
    <w:rsid w:val="005379B0"/>
    <w:pPr>
      <w:keepNext/>
      <w:spacing w:before="500" w:after="360" w:line="288" w:lineRule="auto"/>
      <w:outlineLvl w:val="0"/>
    </w:pPr>
    <w:rPr>
      <w:rFonts w:ascii="Calibri" w:eastAsia="Times New Roman" w:hAnsi="Calibri" w:cs="Calibri"/>
      <w:b/>
      <w:bCs/>
      <w:caps/>
      <w:color w:val="AC1A2F"/>
      <w:kern w:val="32"/>
      <w:sz w:val="36"/>
      <w:szCs w:val="36"/>
      <w:lang w:val="es-ES_tradnl"/>
    </w:rPr>
  </w:style>
  <w:style w:type="paragraph" w:styleId="NormalWeb">
    <w:name w:val="Normal (Web)"/>
    <w:basedOn w:val="Normal"/>
    <w:uiPriority w:val="99"/>
    <w:unhideWhenUsed/>
    <w:rsid w:val="005379B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379B0"/>
  </w:style>
  <w:style w:type="paragraph" w:styleId="Encabezado">
    <w:name w:val="header"/>
    <w:basedOn w:val="Normal"/>
    <w:link w:val="EncabezadoCar"/>
    <w:uiPriority w:val="99"/>
    <w:unhideWhenUsed/>
    <w:rsid w:val="00537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79B0"/>
  </w:style>
  <w:style w:type="paragraph" w:styleId="Piedepgina">
    <w:name w:val="footer"/>
    <w:basedOn w:val="Normal"/>
    <w:link w:val="PiedepginaCar"/>
    <w:uiPriority w:val="99"/>
    <w:unhideWhenUsed/>
    <w:rsid w:val="00537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79B0"/>
  </w:style>
  <w:style w:type="table" w:styleId="Tablaconcuadrcula">
    <w:name w:val="Table Grid"/>
    <w:basedOn w:val="Tablanormal"/>
    <w:uiPriority w:val="59"/>
    <w:rsid w:val="0053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24D5"/>
    <w:pPr>
      <w:ind w:left="720"/>
      <w:contextualSpacing/>
    </w:pPr>
  </w:style>
  <w:style w:type="paragraph" w:customStyle="1" w:styleId="TFGTexto1">
    <w:name w:val="TFG_Texto1"/>
    <w:basedOn w:val="Normal"/>
    <w:qFormat/>
    <w:rsid w:val="008E5F0B"/>
    <w:pPr>
      <w:spacing w:before="160" w:line="288" w:lineRule="auto"/>
      <w:jc w:val="both"/>
    </w:pPr>
    <w:rPr>
      <w:rFonts w:ascii="Calibri" w:eastAsia="Calibri" w:hAnsi="Calibri" w:cs="Times New Roman"/>
    </w:rPr>
  </w:style>
  <w:style w:type="paragraph" w:customStyle="1" w:styleId="TFGTabla">
    <w:name w:val="TFG_Tabla"/>
    <w:basedOn w:val="Normal"/>
    <w:next w:val="TFGTexto1"/>
    <w:qFormat/>
    <w:rsid w:val="00A97BA4"/>
    <w:pPr>
      <w:spacing w:after="200" w:line="276" w:lineRule="auto"/>
      <w:jc w:val="center"/>
    </w:pPr>
    <w:rPr>
      <w:rFonts w:ascii="Calibri" w:eastAsia="Calibri" w:hAnsi="Calibri" w:cs="Times New Roman"/>
      <w:b/>
      <w:sz w:val="20"/>
      <w:szCs w:val="20"/>
    </w:rPr>
  </w:style>
  <w:style w:type="paragraph" w:customStyle="1" w:styleId="TFGFigura">
    <w:name w:val="TFG_Figura"/>
    <w:basedOn w:val="Normal"/>
    <w:next w:val="TFGTexto1"/>
    <w:qFormat/>
    <w:rsid w:val="00A97BA4"/>
    <w:pPr>
      <w:spacing w:before="200" w:after="0" w:line="276" w:lineRule="auto"/>
      <w:jc w:val="center"/>
    </w:pPr>
    <w:rPr>
      <w:rFonts w:ascii="Calibri" w:eastAsia="Calibri" w:hAnsi="Calibri" w:cs="Times New Roman"/>
      <w:b/>
      <w:sz w:val="20"/>
      <w:szCs w:val="20"/>
    </w:rPr>
  </w:style>
  <w:style w:type="paragraph" w:customStyle="1" w:styleId="TFGMapa">
    <w:name w:val="TFG_Mapa"/>
    <w:basedOn w:val="Normal"/>
    <w:next w:val="TFGTexto1"/>
    <w:qFormat/>
    <w:rsid w:val="00A97BA4"/>
    <w:pPr>
      <w:spacing w:before="200" w:after="0" w:line="276" w:lineRule="auto"/>
      <w:jc w:val="center"/>
    </w:pPr>
    <w:rPr>
      <w:rFonts w:ascii="Calibri" w:eastAsia="Calibri" w:hAnsi="Calibri" w:cs="Times New Roman"/>
      <w:b/>
      <w:sz w:val="20"/>
      <w:szCs w:val="20"/>
    </w:rPr>
  </w:style>
  <w:style w:type="character" w:styleId="Refdecomentario">
    <w:name w:val="annotation reference"/>
    <w:basedOn w:val="Fuentedeprrafopredeter"/>
    <w:uiPriority w:val="99"/>
    <w:semiHidden/>
    <w:unhideWhenUsed/>
    <w:rsid w:val="00486EB1"/>
    <w:rPr>
      <w:sz w:val="16"/>
      <w:szCs w:val="16"/>
    </w:rPr>
  </w:style>
  <w:style w:type="paragraph" w:styleId="Textocomentario">
    <w:name w:val="annotation text"/>
    <w:basedOn w:val="Normal"/>
    <w:link w:val="TextocomentarioCar"/>
    <w:uiPriority w:val="99"/>
    <w:semiHidden/>
    <w:unhideWhenUsed/>
    <w:rsid w:val="00486E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6EB1"/>
    <w:rPr>
      <w:sz w:val="20"/>
      <w:szCs w:val="20"/>
    </w:rPr>
  </w:style>
  <w:style w:type="paragraph" w:styleId="Asuntodelcomentario">
    <w:name w:val="annotation subject"/>
    <w:basedOn w:val="Textocomentario"/>
    <w:next w:val="Textocomentario"/>
    <w:link w:val="AsuntodelcomentarioCar"/>
    <w:uiPriority w:val="99"/>
    <w:semiHidden/>
    <w:unhideWhenUsed/>
    <w:rsid w:val="00486EB1"/>
    <w:rPr>
      <w:b/>
      <w:bCs/>
    </w:rPr>
  </w:style>
  <w:style w:type="character" w:customStyle="1" w:styleId="AsuntodelcomentarioCar">
    <w:name w:val="Asunto del comentario Car"/>
    <w:basedOn w:val="TextocomentarioCar"/>
    <w:link w:val="Asuntodelcomentario"/>
    <w:uiPriority w:val="99"/>
    <w:semiHidden/>
    <w:rsid w:val="00486EB1"/>
    <w:rPr>
      <w:b/>
      <w:bCs/>
      <w:sz w:val="20"/>
      <w:szCs w:val="20"/>
    </w:rPr>
  </w:style>
  <w:style w:type="paragraph" w:styleId="Textodeglobo">
    <w:name w:val="Balloon Text"/>
    <w:basedOn w:val="Normal"/>
    <w:link w:val="TextodegloboCar"/>
    <w:uiPriority w:val="99"/>
    <w:semiHidden/>
    <w:unhideWhenUsed/>
    <w:rsid w:val="00486E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6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02599">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433</Words>
  <Characters>2386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Aguilera Torres</dc:creator>
  <cp:keywords/>
  <dc:description/>
  <cp:lastModifiedBy>Info Escuela Clinica Mompia</cp:lastModifiedBy>
  <cp:revision>30</cp:revision>
  <cp:lastPrinted>2023-03-29T16:09:00Z</cp:lastPrinted>
  <dcterms:created xsi:type="dcterms:W3CDTF">2020-09-14T09:17:00Z</dcterms:created>
  <dcterms:modified xsi:type="dcterms:W3CDTF">2023-03-29T16:10:00Z</dcterms:modified>
</cp:coreProperties>
</file>